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0E" w:rsidRDefault="007B0C0E" w:rsidP="00825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7B0C0E" w:rsidRPr="00B437B9" w:rsidRDefault="007B0C0E" w:rsidP="00B43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Администрация поселка имени К. Либкнехта Курчатовского района Курской области,</w:t>
      </w:r>
      <w:r w:rsidR="004726CE" w:rsidRPr="00B437B9">
        <w:rPr>
          <w:rFonts w:ascii="Times New Roman" w:hAnsi="Times New Roman" w:cs="Times New Roman"/>
          <w:sz w:val="26"/>
          <w:szCs w:val="26"/>
        </w:rPr>
        <w:t xml:space="preserve"> в соответствии со статьей 39.</w:t>
      </w:r>
      <w:r w:rsidR="00B664A7">
        <w:rPr>
          <w:rFonts w:ascii="Times New Roman" w:hAnsi="Times New Roman" w:cs="Times New Roman"/>
          <w:sz w:val="26"/>
          <w:szCs w:val="26"/>
        </w:rPr>
        <w:t>18</w:t>
      </w:r>
      <w:r w:rsidRPr="00B437B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информирует население о возможном (предстоящем) пр</w:t>
      </w:r>
      <w:r w:rsidR="004010AF" w:rsidRPr="00B437B9">
        <w:rPr>
          <w:rFonts w:ascii="Times New Roman" w:hAnsi="Times New Roman" w:cs="Times New Roman"/>
          <w:sz w:val="26"/>
          <w:szCs w:val="26"/>
        </w:rPr>
        <w:t>едоставлении в аренду следующих земельных</w:t>
      </w:r>
      <w:r w:rsidR="00696409" w:rsidRPr="00B437B9">
        <w:rPr>
          <w:rFonts w:ascii="Times New Roman" w:hAnsi="Times New Roman" w:cs="Times New Roman"/>
          <w:sz w:val="26"/>
          <w:szCs w:val="26"/>
        </w:rPr>
        <w:t xml:space="preserve"> </w:t>
      </w:r>
      <w:r w:rsidR="004010AF" w:rsidRPr="00B437B9">
        <w:rPr>
          <w:rFonts w:ascii="Times New Roman" w:hAnsi="Times New Roman" w:cs="Times New Roman"/>
          <w:sz w:val="26"/>
          <w:szCs w:val="26"/>
        </w:rPr>
        <w:t>участков</w:t>
      </w:r>
      <w:r w:rsidRPr="00B437B9">
        <w:rPr>
          <w:rFonts w:ascii="Times New Roman" w:hAnsi="Times New Roman" w:cs="Times New Roman"/>
          <w:sz w:val="26"/>
          <w:szCs w:val="26"/>
        </w:rPr>
        <w:t>:</w:t>
      </w:r>
    </w:p>
    <w:p w:rsidR="00D103A4" w:rsidRPr="00B437B9" w:rsidRDefault="004010AF" w:rsidP="0040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- Курская область, Курчатовский район, поселок</w:t>
      </w:r>
      <w:r w:rsidR="00D103A4" w:rsidRPr="00B437B9">
        <w:rPr>
          <w:rFonts w:ascii="Times New Roman" w:hAnsi="Times New Roman" w:cs="Times New Roman"/>
          <w:sz w:val="26"/>
          <w:szCs w:val="26"/>
        </w:rPr>
        <w:t xml:space="preserve"> имени К. Либкнехта, ул. Набережная (участок №1)</w:t>
      </w:r>
      <w:r w:rsidRPr="00B437B9">
        <w:rPr>
          <w:rFonts w:ascii="Times New Roman" w:hAnsi="Times New Roman" w:cs="Times New Roman"/>
          <w:sz w:val="26"/>
          <w:szCs w:val="26"/>
        </w:rPr>
        <w:t>, кадастровый номер з</w:t>
      </w:r>
      <w:r w:rsidR="00D103A4" w:rsidRPr="00B437B9">
        <w:rPr>
          <w:rFonts w:ascii="Times New Roman" w:hAnsi="Times New Roman" w:cs="Times New Roman"/>
          <w:sz w:val="26"/>
          <w:szCs w:val="26"/>
        </w:rPr>
        <w:t>емельного участка – 46:12:060102:1059</w:t>
      </w:r>
      <w:r w:rsidRPr="00B437B9">
        <w:rPr>
          <w:rFonts w:ascii="Times New Roman" w:hAnsi="Times New Roman" w:cs="Times New Roman"/>
          <w:sz w:val="26"/>
          <w:szCs w:val="26"/>
        </w:rPr>
        <w:t xml:space="preserve">, </w:t>
      </w:r>
      <w:r w:rsidR="00D103A4" w:rsidRPr="00B437B9">
        <w:rPr>
          <w:rFonts w:ascii="Times New Roman" w:hAnsi="Times New Roman" w:cs="Times New Roman"/>
          <w:sz w:val="26"/>
          <w:szCs w:val="26"/>
        </w:rPr>
        <w:t>площадь земельного участка – 1202</w:t>
      </w:r>
      <w:r w:rsidRPr="00B437B9">
        <w:rPr>
          <w:rFonts w:ascii="Times New Roman" w:hAnsi="Times New Roman" w:cs="Times New Roman"/>
          <w:sz w:val="26"/>
          <w:szCs w:val="26"/>
        </w:rPr>
        <w:t xml:space="preserve">кв.м., категория земель – земли населенных пунктов, разрешенное использование – для ведения </w:t>
      </w:r>
      <w:r w:rsidR="00D103A4" w:rsidRPr="00B437B9">
        <w:rPr>
          <w:rFonts w:ascii="Times New Roman" w:hAnsi="Times New Roman" w:cs="Times New Roman"/>
          <w:sz w:val="26"/>
          <w:szCs w:val="26"/>
        </w:rPr>
        <w:t>садоводства.</w:t>
      </w:r>
    </w:p>
    <w:p w:rsidR="00D103A4" w:rsidRPr="00B437B9" w:rsidRDefault="00D103A4" w:rsidP="00D1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- Курская область, Курчатовский район, поселок имени К. Либкнехта, ул. Набережная (участок №2), кадастровый номер земельного участка – 46:12:060102:1060, площадь земельного участка – 1202кв.м., категория земель – земли населенных пунктов, разрешенное использование – для ведения садоводства.</w:t>
      </w:r>
    </w:p>
    <w:p w:rsidR="00D103A4" w:rsidRDefault="00D103A4" w:rsidP="0082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- Курская область, Курчатовский район, поселок имени К. Либкнехта, ул. Набережная (участок №3), кадастровый номер земельного участка – 46:12:060102:</w:t>
      </w:r>
      <w:r w:rsidR="00825AD1" w:rsidRPr="00B437B9">
        <w:rPr>
          <w:rFonts w:ascii="Times New Roman" w:hAnsi="Times New Roman" w:cs="Times New Roman"/>
          <w:sz w:val="26"/>
          <w:szCs w:val="26"/>
        </w:rPr>
        <w:t>1061</w:t>
      </w:r>
      <w:r w:rsidRPr="00B437B9">
        <w:rPr>
          <w:rFonts w:ascii="Times New Roman" w:hAnsi="Times New Roman" w:cs="Times New Roman"/>
          <w:sz w:val="26"/>
          <w:szCs w:val="26"/>
        </w:rPr>
        <w:t>, п</w:t>
      </w:r>
      <w:r w:rsidR="00B437B9">
        <w:rPr>
          <w:rFonts w:ascii="Times New Roman" w:hAnsi="Times New Roman" w:cs="Times New Roman"/>
          <w:sz w:val="26"/>
          <w:szCs w:val="26"/>
        </w:rPr>
        <w:t>лощадь земельного участка – 1203</w:t>
      </w:r>
      <w:r w:rsidRPr="00B437B9">
        <w:rPr>
          <w:rFonts w:ascii="Times New Roman" w:hAnsi="Times New Roman" w:cs="Times New Roman"/>
          <w:sz w:val="26"/>
          <w:szCs w:val="26"/>
        </w:rPr>
        <w:t>кв.м., категория земель – земли населенных пунктов, разрешенное использование – для ведения садоводства.</w:t>
      </w:r>
    </w:p>
    <w:p w:rsidR="00F56319" w:rsidRPr="00520063" w:rsidRDefault="00F56319" w:rsidP="00F56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063">
        <w:rPr>
          <w:rFonts w:ascii="Times New Roman" w:eastAsia="Calibri" w:hAnsi="Times New Roman" w:cs="Times New Roman"/>
          <w:sz w:val="24"/>
          <w:szCs w:val="24"/>
        </w:rPr>
        <w:t>.</w:t>
      </w:r>
      <w:r w:rsidRPr="00520063">
        <w:rPr>
          <w:rFonts w:ascii="Times New Roman" w:hAnsi="Times New Roman" w:cs="Times New Roman"/>
          <w:sz w:val="24"/>
          <w:szCs w:val="24"/>
        </w:rPr>
        <w:t xml:space="preserve"> Ограничения использования и обременения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0063">
        <w:rPr>
          <w:rFonts w:ascii="Times New Roman" w:hAnsi="Times New Roman" w:cs="Times New Roman"/>
          <w:sz w:val="24"/>
          <w:szCs w:val="24"/>
        </w:rPr>
        <w:t>частк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6319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Земельные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iCs/>
          <w:sz w:val="24"/>
          <w:szCs w:val="24"/>
        </w:rPr>
        <w:t>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iCs/>
          <w:sz w:val="24"/>
          <w:szCs w:val="24"/>
        </w:rPr>
        <w:t>ы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границах зоны с реестровым номером 46:00-6.285 от 03.06.2020, ограничение использования земельного участка в пределах зоны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В соответствии со ст.65 Водного кодекса Российской Федерации от 03.06.2006 №74-ФЗ в границах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зон запрещается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F56319" w:rsidRDefault="00F56319" w:rsidP="00F563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1)использование сточных вод в целях регулирования плодородия</w:t>
      </w:r>
      <w:r w:rsidRPr="008C1DE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почв;</w:t>
      </w:r>
    </w:p>
    <w:p w:rsidR="00F56319" w:rsidRDefault="00F56319" w:rsidP="00F563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56319" w:rsidRPr="003A0F62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3)</w:t>
      </w:r>
      <w:r w:rsidRPr="003A0F62">
        <w:rPr>
          <w:rFonts w:ascii="Times New Roman" w:hAnsi="Times New Roman" w:cs="Times New Roman"/>
          <w:iCs/>
          <w:sz w:val="24"/>
          <w:szCs w:val="24"/>
        </w:rPr>
        <w:t>осуществление авиационных мер по борьбе с вредными организмами;</w:t>
      </w:r>
    </w:p>
    <w:p w:rsidR="00F56319" w:rsidRPr="003A0F62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4)</w:t>
      </w:r>
      <w:r w:rsidRPr="003A0F62">
        <w:rPr>
          <w:rFonts w:ascii="Times New Roman" w:hAnsi="Times New Roman" w:cs="Times New Roman"/>
          <w:iCs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56319" w:rsidRPr="003A0F62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5)</w:t>
      </w:r>
      <w:r w:rsidRPr="003A0F62">
        <w:rPr>
          <w:rFonts w:ascii="Times New Roman" w:hAnsi="Times New Roman" w:cs="Times New Roman"/>
          <w:iCs/>
          <w:sz w:val="24"/>
          <w:szCs w:val="24"/>
        </w:rPr>
        <w:t>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средств;</w:t>
      </w:r>
    </w:p>
    <w:p w:rsidR="00F56319" w:rsidRPr="003A0F62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6)</w:t>
      </w:r>
      <w:r w:rsidRPr="003A0F62">
        <w:rPr>
          <w:rFonts w:ascii="Times New Roman" w:hAnsi="Times New Roman" w:cs="Times New Roman"/>
          <w:iCs/>
          <w:sz w:val="24"/>
          <w:szCs w:val="24"/>
        </w:rPr>
        <w:t xml:space="preserve">размещение специализированных хранилищ пестицидов и </w:t>
      </w:r>
      <w:proofErr w:type="spellStart"/>
      <w:r w:rsidRPr="003A0F62">
        <w:rPr>
          <w:rFonts w:ascii="Times New Roman" w:hAnsi="Times New Roman" w:cs="Times New Roman"/>
          <w:iCs/>
          <w:sz w:val="24"/>
          <w:szCs w:val="24"/>
        </w:rPr>
        <w:t>агрохимикатов</w:t>
      </w:r>
      <w:proofErr w:type="spellEnd"/>
      <w:r w:rsidRPr="003A0F62">
        <w:rPr>
          <w:rFonts w:ascii="Times New Roman" w:hAnsi="Times New Roman" w:cs="Times New Roman"/>
          <w:iCs/>
          <w:sz w:val="24"/>
          <w:szCs w:val="24"/>
        </w:rPr>
        <w:t>;</w:t>
      </w:r>
    </w:p>
    <w:p w:rsidR="00F56319" w:rsidRPr="003A0F62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7)</w:t>
      </w:r>
      <w:r w:rsidRPr="003A0F62">
        <w:rPr>
          <w:rFonts w:ascii="Times New Roman" w:hAnsi="Times New Roman" w:cs="Times New Roman"/>
          <w:iCs/>
          <w:sz w:val="24"/>
          <w:szCs w:val="24"/>
        </w:rPr>
        <w:t xml:space="preserve"> сброс сточных, в том числе дренажных вод;</w:t>
      </w:r>
    </w:p>
    <w:p w:rsidR="00F56319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8</w:t>
      </w:r>
      <w:r w:rsidRPr="003A0F62">
        <w:rPr>
          <w:rFonts w:ascii="Times New Roman" w:hAnsi="Times New Roman" w:cs="Times New Roman"/>
          <w:iCs/>
          <w:sz w:val="24"/>
          <w:szCs w:val="24"/>
        </w:rPr>
        <w:t xml:space="preserve">)разведка и добыча общераспространенных полезных ископаемых </w:t>
      </w:r>
      <w:proofErr w:type="gramStart"/>
      <w:r w:rsidRPr="003A0F62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3A0F62">
        <w:rPr>
          <w:rFonts w:ascii="Times New Roman" w:hAnsi="Times New Roman" w:cs="Times New Roman"/>
          <w:iCs/>
          <w:sz w:val="24"/>
          <w:szCs w:val="24"/>
        </w:rPr>
        <w:t>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с законодательством Российской Федерации о недрах горных отводов и ( или) геологических отводов на основании утвержденного технического проекта, вид/наименование 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зона  реки Сейм на территории Курской области в границах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Глушковского</w:t>
      </w:r>
      <w:proofErr w:type="spellEnd"/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Рыльского,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Кореневского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Льговского районов , г. Льгов, тип: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зона, решения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1,дата решения 03.06.2006, номер решения :74-ФЗ, наименование ОГВ/ОМСУ : Правительство Российской Федерации 2.дата решения 18.05.2020, номер решения 01-06/258, наименование ОГВ/ОМСУ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Комитет экологической безопасности и природопользования  Курской области 3. дата решения 29.04.2016, номер решения 377, наименование ОГВ/ОМСУ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Правительство РФ 4. Дата решения: 10.01.2009, номер решения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17, наименование ОГВ/ОМСУ : Правительство РФ 5. дата решения:12.11.2019, номер решения: б/н, наименование ОГВ/ОМСУ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кадастровый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инженер Данилова Е. А. Земельный участок полностью расположен в границах зоны с реестровым номером 46:00-6.283 от 05.06.2020, ограничение использования земельного участка в пределах  зоны : В соответствии со ст.65 Водного кодекса Российской Федерации от 03 июля 2006 года №74-ФЗ в границах прибрежной защитной полосы запрещается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F56319" w:rsidRDefault="00F56319" w:rsidP="00F563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1)использование сточных вод в целях регулирования плодородия</w:t>
      </w:r>
      <w:r w:rsidRPr="008C1DE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почв;</w:t>
      </w:r>
    </w:p>
    <w:p w:rsidR="00F56319" w:rsidRDefault="00F56319" w:rsidP="00F563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56319" w:rsidRPr="003A0F62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3)</w:t>
      </w:r>
      <w:r w:rsidRPr="003A0F62">
        <w:rPr>
          <w:rFonts w:ascii="Times New Roman" w:hAnsi="Times New Roman" w:cs="Times New Roman"/>
          <w:iCs/>
          <w:sz w:val="24"/>
          <w:szCs w:val="24"/>
        </w:rPr>
        <w:t>осуществление авиационных мер по борьбе с вредными организмами;</w:t>
      </w:r>
    </w:p>
    <w:p w:rsidR="00F56319" w:rsidRPr="003A0F62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4)</w:t>
      </w:r>
      <w:r w:rsidRPr="003A0F62">
        <w:rPr>
          <w:rFonts w:ascii="Times New Roman" w:hAnsi="Times New Roman" w:cs="Times New Roman"/>
          <w:iCs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56319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 распашка земель;</w:t>
      </w:r>
    </w:p>
    <w:p w:rsidR="00F56319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6)размещение отвалов размываемых грунтов;</w:t>
      </w:r>
    </w:p>
    <w:p w:rsidR="00F56319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7)выпас сельскохозяйственных животных и организации для них летних лагерей, ванн;</w:t>
      </w:r>
    </w:p>
    <w:p w:rsidR="00F56319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8) размещение </w:t>
      </w:r>
      <w:r w:rsidRPr="003A0F62">
        <w:rPr>
          <w:rFonts w:ascii="Times New Roman" w:hAnsi="Times New Roman" w:cs="Times New Roman"/>
          <w:iCs/>
          <w:sz w:val="24"/>
          <w:szCs w:val="24"/>
        </w:rPr>
        <w:t>автозаправочных станций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9E6A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0F62">
        <w:rPr>
          <w:rFonts w:ascii="Times New Roman" w:hAnsi="Times New Roman" w:cs="Times New Roman"/>
          <w:iCs/>
          <w:sz w:val="24"/>
          <w:szCs w:val="24"/>
        </w:rPr>
        <w:t>складов горюче-смазочных материалов, станций технического обслуживания, используемых для технического осмотра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ремонта транспортных средств, осуществление мойки транспортных средств;</w:t>
      </w:r>
    </w:p>
    <w:p w:rsidR="00F56319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9)</w:t>
      </w:r>
      <w:r w:rsidRPr="009E6A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0F62">
        <w:rPr>
          <w:rFonts w:ascii="Times New Roman" w:hAnsi="Times New Roman" w:cs="Times New Roman"/>
          <w:iCs/>
          <w:sz w:val="24"/>
          <w:szCs w:val="24"/>
        </w:rPr>
        <w:t>размещение специализированных хран</w:t>
      </w:r>
      <w:r>
        <w:rPr>
          <w:rFonts w:ascii="Times New Roman" w:hAnsi="Times New Roman" w:cs="Times New Roman"/>
          <w:iCs/>
          <w:sz w:val="24"/>
          <w:szCs w:val="24"/>
        </w:rPr>
        <w:t xml:space="preserve">илищ пестицидов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F56319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10)</w:t>
      </w:r>
      <w:r w:rsidRPr="009E6A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0F62">
        <w:rPr>
          <w:rFonts w:ascii="Times New Roman" w:hAnsi="Times New Roman" w:cs="Times New Roman"/>
          <w:iCs/>
          <w:sz w:val="24"/>
          <w:szCs w:val="24"/>
        </w:rPr>
        <w:t>сброс сточных, в том числе дренажных вод;</w:t>
      </w:r>
    </w:p>
    <w:p w:rsidR="00F56319" w:rsidRDefault="00F56319" w:rsidP="00F5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11)</w:t>
      </w:r>
      <w:r w:rsidRPr="009E6A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0F62">
        <w:rPr>
          <w:rFonts w:ascii="Times New Roman" w:hAnsi="Times New Roman" w:cs="Times New Roman"/>
          <w:iCs/>
          <w:sz w:val="24"/>
          <w:szCs w:val="24"/>
        </w:rPr>
        <w:t xml:space="preserve">разведка и добыча общераспространенных полезных ископаемых </w:t>
      </w:r>
      <w:proofErr w:type="gramStart"/>
      <w:r w:rsidRPr="003A0F62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3A0F62">
        <w:rPr>
          <w:rFonts w:ascii="Times New Roman" w:hAnsi="Times New Roman" w:cs="Times New Roman"/>
          <w:iCs/>
          <w:sz w:val="24"/>
          <w:szCs w:val="24"/>
        </w:rPr>
        <w:t>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с законодательством Российской Федерации о недрах горных отводов и ( или) геологических отводов на основании утвержденного технического проекта, вид/наименование : Прибрежная защитная полоса реки  Сейм на территории Курской области в границах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Глушковского</w:t>
      </w:r>
      <w:proofErr w:type="spellEnd"/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Рыльского,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Кореневского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Льговского районов,  г. Льгов, тип: Прибрежная защитная полоса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решения :1,дата решения 18.05.2020, номер решения :01-06/258, наименование ОГВ/ОМСУ : Комитет экологической безопасности и природопользования  Курской области 2.дата решения 03.06.2006, номер решения 74-ФЗ, наименование ОГВ/ОМСУ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Правительство Российской Федерации   3. дата решения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29.04.2016, номер решения 377, наименование ОГВ/ОМСУ : Правительство РФ 4. Дата решения: 10.01.2009, номер решения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17, наименование ОГВ/ОМСУ : Правительство РФ 5. дата решенияч:12.11.2019, номер решения: б/н, наименование ОГВ/ОМСУ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кадастровый инженер Данилова Е. А</w:t>
      </w:r>
    </w:p>
    <w:p w:rsidR="00F56319" w:rsidRPr="00B437B9" w:rsidRDefault="00F56319" w:rsidP="0082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 w:rsidRPr="00B437B9">
        <w:rPr>
          <w:rFonts w:ascii="Times New Roman" w:hAnsi="Times New Roman" w:cs="Times New Roman"/>
          <w:sz w:val="26"/>
          <w:szCs w:val="26"/>
        </w:rPr>
        <w:t>раво заключения договора аренды</w:t>
      </w:r>
      <w:r w:rsidR="00D47108" w:rsidRPr="00B437B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B437B9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4B7F0E">
        <w:rPr>
          <w:rFonts w:ascii="Times New Roman" w:hAnsi="Times New Roman" w:cs="Times New Roman"/>
          <w:sz w:val="26"/>
          <w:szCs w:val="26"/>
        </w:rPr>
        <w:t>восьми</w:t>
      </w:r>
      <w:r w:rsidRPr="00B437B9">
        <w:rPr>
          <w:rFonts w:ascii="Times New Roman" w:hAnsi="Times New Roman" w:cs="Times New Roman"/>
          <w:sz w:val="26"/>
          <w:szCs w:val="26"/>
        </w:rPr>
        <w:t xml:space="preserve"> дней со дня размещения извещения.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 xml:space="preserve">Время приема </w:t>
      </w:r>
      <w:r w:rsidR="00696409" w:rsidRPr="00B437B9">
        <w:rPr>
          <w:rFonts w:ascii="Times New Roman" w:hAnsi="Times New Roman" w:cs="Times New Roman"/>
          <w:sz w:val="26"/>
          <w:szCs w:val="26"/>
        </w:rPr>
        <w:t>з</w:t>
      </w:r>
      <w:r w:rsidR="00825AD1" w:rsidRPr="00B437B9">
        <w:rPr>
          <w:rFonts w:ascii="Times New Roman" w:hAnsi="Times New Roman" w:cs="Times New Roman"/>
          <w:sz w:val="26"/>
          <w:szCs w:val="26"/>
        </w:rPr>
        <w:t xml:space="preserve">аявлений: с </w:t>
      </w:r>
      <w:r w:rsidR="00750CC3">
        <w:rPr>
          <w:rFonts w:ascii="Times New Roman" w:hAnsi="Times New Roman" w:cs="Times New Roman"/>
          <w:sz w:val="26"/>
          <w:szCs w:val="26"/>
        </w:rPr>
        <w:t>2</w:t>
      </w:r>
      <w:r w:rsidR="00C06260">
        <w:rPr>
          <w:rFonts w:ascii="Times New Roman" w:hAnsi="Times New Roman" w:cs="Times New Roman"/>
          <w:sz w:val="26"/>
          <w:szCs w:val="26"/>
        </w:rPr>
        <w:t>8</w:t>
      </w:r>
      <w:r w:rsidR="00825AD1" w:rsidRPr="00B437B9">
        <w:rPr>
          <w:rFonts w:ascii="Times New Roman" w:hAnsi="Times New Roman" w:cs="Times New Roman"/>
          <w:sz w:val="26"/>
          <w:szCs w:val="26"/>
        </w:rPr>
        <w:t>.</w:t>
      </w:r>
      <w:r w:rsidR="00750CC3">
        <w:rPr>
          <w:rFonts w:ascii="Times New Roman" w:hAnsi="Times New Roman" w:cs="Times New Roman"/>
          <w:sz w:val="26"/>
          <w:szCs w:val="26"/>
        </w:rPr>
        <w:t>0</w:t>
      </w:r>
      <w:r w:rsidR="00C06260">
        <w:rPr>
          <w:rFonts w:ascii="Times New Roman" w:hAnsi="Times New Roman" w:cs="Times New Roman"/>
          <w:sz w:val="26"/>
          <w:szCs w:val="26"/>
        </w:rPr>
        <w:t>2</w:t>
      </w:r>
      <w:r w:rsidR="004010AF" w:rsidRPr="00B437B9">
        <w:rPr>
          <w:rFonts w:ascii="Times New Roman" w:hAnsi="Times New Roman" w:cs="Times New Roman"/>
          <w:sz w:val="26"/>
          <w:szCs w:val="26"/>
        </w:rPr>
        <w:t>.202</w:t>
      </w:r>
      <w:r w:rsidR="00C06260">
        <w:rPr>
          <w:rFonts w:ascii="Times New Roman" w:hAnsi="Times New Roman" w:cs="Times New Roman"/>
          <w:sz w:val="26"/>
          <w:szCs w:val="26"/>
        </w:rPr>
        <w:t>3</w:t>
      </w:r>
      <w:r w:rsidRPr="00B437B9">
        <w:rPr>
          <w:rFonts w:ascii="Times New Roman" w:hAnsi="Times New Roman" w:cs="Times New Roman"/>
          <w:sz w:val="26"/>
          <w:szCs w:val="26"/>
        </w:rPr>
        <w:t xml:space="preserve"> г. </w:t>
      </w:r>
      <w:r w:rsidR="00825AD1" w:rsidRPr="00B437B9">
        <w:rPr>
          <w:rFonts w:ascii="Times New Roman" w:hAnsi="Times New Roman" w:cs="Times New Roman"/>
          <w:sz w:val="26"/>
          <w:szCs w:val="26"/>
        </w:rPr>
        <w:t xml:space="preserve">по </w:t>
      </w:r>
      <w:r w:rsidR="00C06260">
        <w:rPr>
          <w:rFonts w:ascii="Times New Roman" w:hAnsi="Times New Roman" w:cs="Times New Roman"/>
          <w:sz w:val="26"/>
          <w:szCs w:val="26"/>
        </w:rPr>
        <w:t>10</w:t>
      </w:r>
      <w:r w:rsidR="00825AD1" w:rsidRPr="00B437B9">
        <w:rPr>
          <w:rFonts w:ascii="Times New Roman" w:hAnsi="Times New Roman" w:cs="Times New Roman"/>
          <w:sz w:val="26"/>
          <w:szCs w:val="26"/>
        </w:rPr>
        <w:t>.</w:t>
      </w:r>
      <w:r w:rsidR="00750CC3">
        <w:rPr>
          <w:rFonts w:ascii="Times New Roman" w:hAnsi="Times New Roman" w:cs="Times New Roman"/>
          <w:sz w:val="26"/>
          <w:szCs w:val="26"/>
        </w:rPr>
        <w:t>0</w:t>
      </w:r>
      <w:r w:rsidR="00C06260">
        <w:rPr>
          <w:rFonts w:ascii="Times New Roman" w:hAnsi="Times New Roman" w:cs="Times New Roman"/>
          <w:sz w:val="26"/>
          <w:szCs w:val="26"/>
        </w:rPr>
        <w:t>3</w:t>
      </w:r>
      <w:r w:rsidR="004010AF" w:rsidRPr="00B437B9">
        <w:rPr>
          <w:rFonts w:ascii="Times New Roman" w:hAnsi="Times New Roman" w:cs="Times New Roman"/>
          <w:sz w:val="26"/>
          <w:szCs w:val="26"/>
        </w:rPr>
        <w:t>.202</w:t>
      </w:r>
      <w:r w:rsidR="00C06260">
        <w:rPr>
          <w:rFonts w:ascii="Times New Roman" w:hAnsi="Times New Roman" w:cs="Times New Roman"/>
          <w:sz w:val="26"/>
          <w:szCs w:val="26"/>
        </w:rPr>
        <w:t>3</w:t>
      </w:r>
      <w:r w:rsidRPr="00B437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7B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437B9">
        <w:rPr>
          <w:rFonts w:ascii="Times New Roman" w:hAnsi="Times New Roman" w:cs="Times New Roman"/>
          <w:sz w:val="26"/>
          <w:szCs w:val="26"/>
        </w:rPr>
        <w:t>.</w:t>
      </w:r>
      <w:r w:rsidR="00BE0CF3" w:rsidRPr="00B437B9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BE0CF3" w:rsidRPr="00B437B9">
        <w:rPr>
          <w:rFonts w:ascii="Times New Roman" w:hAnsi="Times New Roman" w:cs="Times New Roman"/>
          <w:sz w:val="26"/>
          <w:szCs w:val="26"/>
        </w:rPr>
        <w:t xml:space="preserve"> рабочие дни с </w:t>
      </w:r>
      <w:r w:rsidR="00750CC3">
        <w:rPr>
          <w:rFonts w:ascii="Times New Roman" w:hAnsi="Times New Roman" w:cs="Times New Roman"/>
          <w:sz w:val="26"/>
          <w:szCs w:val="26"/>
        </w:rPr>
        <w:t>10</w:t>
      </w:r>
      <w:r w:rsidR="00BE0CF3" w:rsidRPr="00B437B9">
        <w:rPr>
          <w:rFonts w:ascii="Times New Roman" w:hAnsi="Times New Roman" w:cs="Times New Roman"/>
          <w:sz w:val="26"/>
          <w:szCs w:val="26"/>
        </w:rPr>
        <w:t xml:space="preserve">-00 час. </w:t>
      </w:r>
      <w:r w:rsidR="00696409" w:rsidRPr="00B437B9">
        <w:rPr>
          <w:rFonts w:ascii="Times New Roman" w:hAnsi="Times New Roman" w:cs="Times New Roman"/>
          <w:sz w:val="26"/>
          <w:szCs w:val="26"/>
        </w:rPr>
        <w:t>до 1</w:t>
      </w:r>
      <w:r w:rsidR="00870908">
        <w:rPr>
          <w:rFonts w:ascii="Times New Roman" w:hAnsi="Times New Roman" w:cs="Times New Roman"/>
          <w:sz w:val="26"/>
          <w:szCs w:val="26"/>
        </w:rPr>
        <w:t>5</w:t>
      </w:r>
      <w:r w:rsidR="0023223F" w:rsidRPr="00B437B9">
        <w:rPr>
          <w:rFonts w:ascii="Times New Roman" w:hAnsi="Times New Roman" w:cs="Times New Roman"/>
          <w:sz w:val="26"/>
          <w:szCs w:val="26"/>
        </w:rPr>
        <w:t>-00 час.</w:t>
      </w:r>
      <w:r w:rsidRPr="00B437B9">
        <w:rPr>
          <w:rFonts w:ascii="Times New Roman" w:hAnsi="Times New Roman" w:cs="Times New Roman"/>
          <w:sz w:val="26"/>
          <w:szCs w:val="26"/>
        </w:rPr>
        <w:t>, тел. 8(47131) 9-12-39, e-</w:t>
      </w:r>
      <w:proofErr w:type="spellStart"/>
      <w:r w:rsidRPr="00B437B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437B9">
        <w:rPr>
          <w:rFonts w:ascii="Times New Roman" w:hAnsi="Times New Roman" w:cs="Times New Roman"/>
          <w:sz w:val="26"/>
          <w:szCs w:val="26"/>
        </w:rPr>
        <w:t>: pengrad84@mail.ru.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 xml:space="preserve"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  <w:r w:rsidRPr="00B437B9">
        <w:rPr>
          <w:rFonts w:ascii="Times New Roman" w:hAnsi="Times New Roman" w:cs="Times New Roman"/>
          <w:sz w:val="26"/>
          <w:szCs w:val="26"/>
        </w:rPr>
        <w:lastRenderedPageBreak/>
        <w:t>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 xml:space="preserve">Данное извещение размещено на официальном сайте торгов www.torgi.gov.ru, </w:t>
      </w:r>
      <w:r w:rsidR="00B437B9" w:rsidRPr="00B437B9">
        <w:rPr>
          <w:rFonts w:ascii="Times New Roman" w:hAnsi="Times New Roman" w:cs="Times New Roman"/>
          <w:sz w:val="26"/>
          <w:szCs w:val="26"/>
        </w:rPr>
        <w:t xml:space="preserve">в газете «Муниципальный вестник», </w:t>
      </w:r>
      <w:r w:rsidRPr="00B437B9">
        <w:rPr>
          <w:rFonts w:ascii="Times New Roman" w:hAnsi="Times New Roman" w:cs="Times New Roman"/>
          <w:sz w:val="26"/>
          <w:szCs w:val="26"/>
        </w:rPr>
        <w:t>на официальном сайте Администрации поселка имени К. Либкнехта Курчатовского района (</w:t>
      </w:r>
      <w:r w:rsidRPr="00B437B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437B9">
        <w:rPr>
          <w:rFonts w:ascii="Times New Roman" w:hAnsi="Times New Roman" w:cs="Times New Roman"/>
          <w:sz w:val="26"/>
          <w:szCs w:val="26"/>
        </w:rPr>
        <w:t>:поселок-</w:t>
      </w:r>
      <w:proofErr w:type="spellStart"/>
      <w:r w:rsidRPr="00B437B9">
        <w:rPr>
          <w:rFonts w:ascii="Times New Roman" w:hAnsi="Times New Roman" w:cs="Times New Roman"/>
          <w:sz w:val="26"/>
          <w:szCs w:val="26"/>
        </w:rPr>
        <w:t>клибкнехта</w:t>
      </w:r>
      <w:proofErr w:type="gramStart"/>
      <w:r w:rsidRPr="00B437B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437B9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B437B9">
        <w:rPr>
          <w:rFonts w:ascii="Times New Roman" w:hAnsi="Times New Roman" w:cs="Times New Roman"/>
          <w:sz w:val="26"/>
          <w:szCs w:val="26"/>
        </w:rPr>
        <w:t>).</w:t>
      </w:r>
    </w:p>
    <w:p w:rsidR="00AA011D" w:rsidRPr="00B437B9" w:rsidRDefault="00AA011D">
      <w:pPr>
        <w:rPr>
          <w:sz w:val="26"/>
          <w:szCs w:val="26"/>
        </w:rPr>
      </w:pPr>
    </w:p>
    <w:sectPr w:rsidR="00AA011D" w:rsidRPr="00B437B9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C0E"/>
    <w:rsid w:val="00074E73"/>
    <w:rsid w:val="00130512"/>
    <w:rsid w:val="001637B1"/>
    <w:rsid w:val="00163A5B"/>
    <w:rsid w:val="001C44FA"/>
    <w:rsid w:val="0023223F"/>
    <w:rsid w:val="00256A96"/>
    <w:rsid w:val="002950A6"/>
    <w:rsid w:val="00326EF8"/>
    <w:rsid w:val="00332984"/>
    <w:rsid w:val="00375AD4"/>
    <w:rsid w:val="00394FC6"/>
    <w:rsid w:val="003A1F82"/>
    <w:rsid w:val="003A1F87"/>
    <w:rsid w:val="004010AF"/>
    <w:rsid w:val="004231E5"/>
    <w:rsid w:val="0043669C"/>
    <w:rsid w:val="004726CE"/>
    <w:rsid w:val="004B3F5C"/>
    <w:rsid w:val="004B7F0E"/>
    <w:rsid w:val="004D74CC"/>
    <w:rsid w:val="004E01F9"/>
    <w:rsid w:val="005D439F"/>
    <w:rsid w:val="00600C2D"/>
    <w:rsid w:val="00620084"/>
    <w:rsid w:val="0066175E"/>
    <w:rsid w:val="00696409"/>
    <w:rsid w:val="006C5A44"/>
    <w:rsid w:val="006E5B1A"/>
    <w:rsid w:val="00707DBB"/>
    <w:rsid w:val="00716195"/>
    <w:rsid w:val="00750CC3"/>
    <w:rsid w:val="007B0C0E"/>
    <w:rsid w:val="007B742F"/>
    <w:rsid w:val="00825AD1"/>
    <w:rsid w:val="00854081"/>
    <w:rsid w:val="008646D7"/>
    <w:rsid w:val="00870908"/>
    <w:rsid w:val="00902385"/>
    <w:rsid w:val="00992621"/>
    <w:rsid w:val="00AA011D"/>
    <w:rsid w:val="00B437B9"/>
    <w:rsid w:val="00B50001"/>
    <w:rsid w:val="00B664A7"/>
    <w:rsid w:val="00B9067A"/>
    <w:rsid w:val="00BC2B95"/>
    <w:rsid w:val="00BE0CF3"/>
    <w:rsid w:val="00BE4ACD"/>
    <w:rsid w:val="00BF301D"/>
    <w:rsid w:val="00C06260"/>
    <w:rsid w:val="00C96789"/>
    <w:rsid w:val="00CC03CA"/>
    <w:rsid w:val="00CF15C3"/>
    <w:rsid w:val="00D103A4"/>
    <w:rsid w:val="00D47108"/>
    <w:rsid w:val="00D90846"/>
    <w:rsid w:val="00DA231F"/>
    <w:rsid w:val="00E10445"/>
    <w:rsid w:val="00ED246B"/>
    <w:rsid w:val="00F56319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User</cp:lastModifiedBy>
  <cp:revision>21</cp:revision>
  <cp:lastPrinted>2023-02-27T06:33:00Z</cp:lastPrinted>
  <dcterms:created xsi:type="dcterms:W3CDTF">2018-08-22T05:22:00Z</dcterms:created>
  <dcterms:modified xsi:type="dcterms:W3CDTF">2023-02-27T07:33:00Z</dcterms:modified>
</cp:coreProperties>
</file>