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8" w:rsidRDefault="00956498" w:rsidP="00956498">
      <w:pPr>
        <w:jc w:val="center"/>
      </w:pPr>
      <w:r>
        <w:t>У В Е Д О М Л Е Н И Е</w:t>
      </w:r>
    </w:p>
    <w:p w:rsidR="00956498" w:rsidRDefault="00956498" w:rsidP="00956498">
      <w:pPr>
        <w:jc w:val="center"/>
      </w:pPr>
    </w:p>
    <w:p w:rsidR="00956498" w:rsidRDefault="00956498" w:rsidP="00956498">
      <w:pPr>
        <w:jc w:val="center"/>
      </w:pPr>
    </w:p>
    <w:p w:rsidR="00956498" w:rsidRDefault="00956498" w:rsidP="00956498">
      <w:pPr>
        <w:autoSpaceDE w:val="0"/>
        <w:autoSpaceDN w:val="0"/>
        <w:adjustRightInd w:val="0"/>
        <w:jc w:val="both"/>
      </w:pPr>
      <w:r>
        <w:t xml:space="preserve">       В соответствии со статьей 69.1 Федерального закона от 13.07.2015 года № 218-ФЗ «О государственной регистрации недвижимости», при проведении мероприятий по выявлению правообладателей ранее учтенных объектов недвижимости, расположенных на территории муниципального образования «</w:t>
      </w:r>
      <w:proofErr w:type="spellStart"/>
      <w:proofErr w:type="gramStart"/>
      <w:r>
        <w:t>посе</w:t>
      </w:r>
      <w:proofErr w:type="spellEnd"/>
      <w:r>
        <w:tab/>
      </w:r>
      <w:proofErr w:type="spellStart"/>
      <w:r>
        <w:t>лок</w:t>
      </w:r>
      <w:proofErr w:type="spellEnd"/>
      <w:proofErr w:type="gramEnd"/>
      <w:r>
        <w:t xml:space="preserve"> имени </w:t>
      </w:r>
      <w:proofErr w:type="spellStart"/>
      <w:r>
        <w:t>К.Либкнехта</w:t>
      </w:r>
      <w:proofErr w:type="spellEnd"/>
      <w:r>
        <w:t xml:space="preserve">» Курчатовского района Курской области в период с 10-00 ч. до 11-00 ч. </w:t>
      </w:r>
      <w:r>
        <w:rPr>
          <w:b/>
          <w:u w:val="single"/>
        </w:rPr>
        <w:t>16.03.2023</w:t>
      </w:r>
      <w:r w:rsidRPr="000A4AFD">
        <w:rPr>
          <w:b/>
          <w:u w:val="single"/>
        </w:rPr>
        <w:t>г.</w:t>
      </w:r>
      <w:r>
        <w:t xml:space="preserve"> комиссией Администрации поселка имени </w:t>
      </w:r>
      <w:proofErr w:type="spellStart"/>
      <w:r>
        <w:t>К.Либкнехта</w:t>
      </w:r>
      <w:proofErr w:type="spellEnd"/>
      <w:r>
        <w:t xml:space="preserve"> Курчатовского района Курской области будет проведен осмотр следующего объекта недвижимого имущества, расположенного на территории поселка имени </w:t>
      </w:r>
      <w:proofErr w:type="spellStart"/>
      <w:r>
        <w:t>К.Либкнехта</w:t>
      </w:r>
      <w:proofErr w:type="spellEnd"/>
      <w:r>
        <w:t xml:space="preserve">  Курчатовского района Курской области:</w:t>
      </w:r>
    </w:p>
    <w:p w:rsidR="00956498" w:rsidRDefault="00956498" w:rsidP="009564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здание, назначение: жилой дом, наименование: жилой дом, количество этажей:1</w:t>
      </w:r>
      <w:r>
        <w:rPr>
          <w:rFonts w:ascii="Times New Roman" w:hAnsi="Times New Roman" w:cs="Times New Roman"/>
          <w:sz w:val="22"/>
          <w:szCs w:val="22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20,4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номер (или иной государственный учетный) 46:12:060102:740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д.5.</w:t>
      </w:r>
    </w:p>
    <w:p w:rsidR="0087589F" w:rsidRDefault="0087589F" w:rsidP="008758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здание, назначение: жилой дом, наименование: жилой дом, количество этажей:1</w:t>
      </w:r>
      <w:r>
        <w:rPr>
          <w:rFonts w:ascii="Times New Roman" w:hAnsi="Times New Roman" w:cs="Times New Roman"/>
          <w:sz w:val="22"/>
          <w:szCs w:val="22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(или иной госуд</w:t>
      </w:r>
      <w:r>
        <w:rPr>
          <w:rFonts w:ascii="Times New Roman" w:hAnsi="Times New Roman" w:cs="Times New Roman"/>
          <w:sz w:val="24"/>
          <w:szCs w:val="24"/>
        </w:rPr>
        <w:t>арственный учетный) 46:12:060101:728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д.21а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7589F" w:rsidRDefault="0087589F" w:rsidP="009564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049E" w:rsidRDefault="009A049E"/>
    <w:sectPr w:rsidR="009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0E"/>
    <w:rsid w:val="0045600E"/>
    <w:rsid w:val="0087589F"/>
    <w:rsid w:val="00956498"/>
    <w:rsid w:val="009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4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64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2023-03-17T11:13:00Z</dcterms:created>
  <dcterms:modified xsi:type="dcterms:W3CDTF">2023-03-17T12:06:00Z</dcterms:modified>
</cp:coreProperties>
</file>