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E3" w:rsidRDefault="005D33E3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ПОСЕЛКА ИМЕНИ К. ЛИБКНЕХТА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  <w:r w:rsidRPr="00CF4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AF4A61" w:rsidRPr="00B63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F42E3" w:rsidRPr="00B63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5656E2" w:rsidRPr="005656E2" w:rsidRDefault="005656E2" w:rsidP="005656E2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6E2" w:rsidRPr="005604EC" w:rsidRDefault="005656E2" w:rsidP="005604EC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47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33F3E" w:rsidRPr="00047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933F3E" w:rsidRPr="00815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3F3E" w:rsidRPr="00AE40D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803C90" w:rsidRPr="00B63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933F3E" w:rsidRPr="00B63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3F3E" w:rsidRPr="00047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047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031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марта</w:t>
      </w:r>
      <w:r w:rsidR="006D6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C4E5E" w:rsidRPr="00047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AE4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047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 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продаже права на заключение договора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земельного участка, расположенного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Курская область,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56E2" w:rsidRPr="005656E2" w:rsidRDefault="001D727F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им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К. Либкнехта, ул. </w:t>
      </w:r>
      <w:r w:rsidR="00031AC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2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с д</w:t>
      </w:r>
      <w:r w:rsidR="00AF4A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1AC3">
        <w:rPr>
          <w:rFonts w:ascii="Times New Roman" w:eastAsia="Times New Roman" w:hAnsi="Times New Roman" w:cs="Times New Roman"/>
          <w:sz w:val="24"/>
          <w:szCs w:val="24"/>
          <w:lang w:eastAsia="ru-RU"/>
        </w:rPr>
        <w:t>20а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656E2" w:rsidRPr="005656E2" w:rsidRDefault="00F9633F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</w:t>
      </w:r>
      <w:r w:rsidR="0012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AC3">
        <w:rPr>
          <w:rFonts w:ascii="Times New Roman" w:eastAsia="Times New Roman" w:hAnsi="Times New Roman" w:cs="Times New Roman"/>
          <w:sz w:val="24"/>
          <w:szCs w:val="24"/>
          <w:lang w:eastAsia="ru-RU"/>
        </w:rPr>
        <w:t>491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</w:t>
      </w:r>
    </w:p>
    <w:p w:rsidR="005656E2" w:rsidRPr="005656E2" w:rsidRDefault="005656E2" w:rsidP="005656E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74054B" w:rsidRDefault="005656E2" w:rsidP="0074054B">
      <w:pPr>
        <w:shd w:val="clear" w:color="auto" w:fill="FFFFFF"/>
        <w:spacing w:after="0" w:line="288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06.10.2003 г. N 131-ФЗ "Об общих принципах организации местного самоуправления в Российской Федерации", Федеральный закон Российской Федерации от 27 мая </w:t>
      </w:r>
      <w:smartTag w:uri="urn:schemas-microsoft-com:office:smarttags" w:element="metricconverter">
        <w:smartTagPr>
          <w:attr w:name="ProductID" w:val="2014 г"/>
        </w:smartTagP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 N 136-ФЗ "О внесении изменений в статью 26</w:t>
      </w:r>
      <w:r w:rsidRPr="005656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Федерации", Федеральным законом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 N 171-ФЗ "О внесении изменений в Земельный кодекс Российской Федерации и отдельные законодательные акты Российской Федерации", Приказом Министерства строительства и жилищно-коммунального хозя</w:t>
      </w:r>
      <w:r w:rsidR="007F6DE3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йства Российской Федерации от 15.05.2020 г. №264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/пр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сооружений, Уставом муниципального образования "поселок имени К.Либкнехта" Курчатовского района  Курской области, Администрация поселка имени К.Либкнехта Курчатовского района, </w:t>
      </w:r>
    </w:p>
    <w:p w:rsidR="005656E2" w:rsidRPr="005656E2" w:rsidRDefault="005656E2" w:rsidP="005656E2">
      <w:pPr>
        <w:tabs>
          <w:tab w:val="left" w:pos="510"/>
          <w:tab w:val="left" w:pos="55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656E2" w:rsidRPr="005656E2" w:rsidRDefault="005656E2" w:rsidP="00565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C7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проведение торгов в форме аукциона по продаже права на заключение договора аренды земельного участка, с 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тровым номером </w:t>
      </w:r>
      <w:r w:rsidR="00237CB5" w:rsidRPr="00C74ED6">
        <w:rPr>
          <w:rFonts w:ascii="Times New Roman" w:eastAsia="Times New Roman" w:hAnsi="Times New Roman" w:cs="Times New Roman"/>
          <w:sz w:val="24"/>
          <w:szCs w:val="24"/>
          <w:lang w:eastAsia="ru-RU"/>
        </w:rPr>
        <w:t>46:12:06</w:t>
      </w:r>
      <w:r w:rsidR="0012249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31AC3">
        <w:rPr>
          <w:rFonts w:ascii="Times New Roman" w:eastAsia="Times New Roman" w:hAnsi="Times New Roman" w:cs="Times New Roman"/>
          <w:sz w:val="24"/>
          <w:szCs w:val="24"/>
          <w:lang w:eastAsia="ru-RU"/>
        </w:rPr>
        <w:t>112</w:t>
      </w:r>
      <w:r w:rsidR="00237CB5" w:rsidRPr="00C74E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31AC3">
        <w:rPr>
          <w:rFonts w:ascii="Times New Roman" w:eastAsia="Times New Roman" w:hAnsi="Times New Roman" w:cs="Times New Roman"/>
          <w:sz w:val="24"/>
          <w:szCs w:val="24"/>
          <w:lang w:eastAsia="ru-RU"/>
        </w:rPr>
        <w:t>132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</w:t>
      </w:r>
      <w:r w:rsidR="006D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AC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                ( приусадебный земельный участок)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031AC3">
        <w:rPr>
          <w:rFonts w:ascii="Times New Roman" w:eastAsia="Times New Roman" w:hAnsi="Times New Roman" w:cs="Times New Roman"/>
          <w:sz w:val="24"/>
          <w:szCs w:val="24"/>
          <w:lang w:eastAsia="ru-RU"/>
        </w:rPr>
        <w:t>491</w:t>
      </w:r>
      <w:r w:rsidRPr="00C74ED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кв.м.,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расположенного по адресу: Курская область,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</w:t>
      </w:r>
      <w:r w:rsidR="001D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</w:t>
      </w:r>
      <w:r w:rsidR="00031AC3">
        <w:rPr>
          <w:rFonts w:ascii="Times New Roman" w:eastAsia="Times New Roman" w:hAnsi="Times New Roman" w:cs="Times New Roman"/>
          <w:sz w:val="24"/>
          <w:szCs w:val="24"/>
          <w:lang w:eastAsia="ru-RU"/>
        </w:rPr>
        <w:t>п. им. К. Либкнехта,</w:t>
      </w:r>
      <w:r w:rsidR="00DD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ED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12249F" w:rsidRPr="0012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AC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r w:rsidR="0012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рядом с д</w:t>
      </w:r>
      <w:r w:rsidR="00031AC3">
        <w:rPr>
          <w:rFonts w:ascii="Times New Roman" w:eastAsia="Times New Roman" w:hAnsi="Times New Roman" w:cs="Times New Roman"/>
          <w:sz w:val="24"/>
          <w:szCs w:val="24"/>
          <w:lang w:eastAsia="ru-RU"/>
        </w:rPr>
        <w:t>.20а</w:t>
      </w:r>
      <w:r w:rsidR="001224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сроком </w:t>
      </w:r>
      <w:r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5248E3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 (тридцать</w:t>
      </w:r>
      <w:r w:rsidR="00F9633F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месяцев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237CB5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933F3E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03C90" w:rsidRPr="00803C9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33F3E" w:rsidRPr="00803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CB5" w:rsidRPr="00A13C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37CB5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C9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933F3E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C4E5E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</w:t>
      </w:r>
      <w:r w:rsidR="00AE4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 аукциона: здание администрации поселка имени К. Либкнехта Курчатовского района Курской област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Время проведения аукциона: 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минут.  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Утвердить текст информационного извещения (Приложение № 1). </w:t>
      </w:r>
    </w:p>
    <w:p w:rsidR="005656E2" w:rsidRPr="0095453D" w:rsidRDefault="005656E2" w:rsidP="005656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Заявки на участие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аукционе принимаются  </w:t>
      </w:r>
      <w:r w:rsidR="00F9633F" w:rsidRPr="00803C9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3F3E" w:rsidRPr="00803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C90" w:rsidRPr="00803C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2249F" w:rsidRPr="00803C9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37CB5" w:rsidRPr="00803C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3C90" w:rsidRPr="00803C90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7972D4" w:rsidRPr="00803C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4E5E" w:rsidRPr="00803C9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E40D0" w:rsidRPr="00803C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9633F" w:rsidRPr="00803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803C90" w:rsidRPr="00803C9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237CB5" w:rsidRPr="00803C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3C90" w:rsidRPr="00803C90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6F36FF" w:rsidRPr="00803C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4E5E" w:rsidRPr="00803C9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E40D0" w:rsidRPr="00803C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03C9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., по  адресу: поселок имени К. Либкнехта, ул. З.Х. Суворова, 7-а (администрация поселка). Прием заявок от участнико</w:t>
      </w:r>
      <w:r w:rsidR="0056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аукциона возложить на </w:t>
      </w:r>
      <w:r w:rsidR="0095453D" w:rsidRPr="0095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Плотникову О.Ю.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Опубликовать информационное извещение о проведении аукциона в газете «Муниципальный вестник», на официальном сайте Администрации поселка имени К. Ли</w:t>
      </w:r>
      <w:bookmarkStart w:id="0" w:name="_GoBack"/>
      <w:bookmarkEnd w:id="0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бкнехта Курчатовского района (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официальном сайте Российской Федерации (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656E2" w:rsidRPr="005656E2" w:rsidRDefault="005656E2" w:rsidP="005656E2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 Контроль за исполнением настоящего постановления оставляю за собой.</w:t>
      </w:r>
    </w:p>
    <w:p w:rsidR="005656E2" w:rsidRDefault="005656E2" w:rsidP="0074054B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Постановление вступает в силу со дня подписания.</w:t>
      </w:r>
    </w:p>
    <w:p w:rsidR="0074054B" w:rsidRPr="005656E2" w:rsidRDefault="0074054B" w:rsidP="0074054B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                                                                                          А.М. Туточкин</w:t>
      </w:r>
    </w:p>
    <w:p w:rsidR="00317FCE" w:rsidRDefault="00317FCE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АУКЦИОНА НА ПРАВО ЗАКЛЮЧЕНИЯ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 АРЕНДЫ ЗЕМЕЛЬНОГО УЧАСТКА,</w:t>
      </w:r>
    </w:p>
    <w:p w:rsidR="005656E2" w:rsidRPr="005656E2" w:rsidRDefault="00F76BFE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КОТОРЫЙ </w:t>
      </w:r>
      <w:r w:rsidRPr="00803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СОСТОИТСЯ</w:t>
      </w:r>
      <w:r w:rsidR="00933F3E" w:rsidRPr="00803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03C90" w:rsidRPr="00803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7F6DE3" w:rsidRPr="00803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03C90" w:rsidRPr="00803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апреля</w:t>
      </w:r>
      <w:r w:rsidR="00933F3E" w:rsidRPr="00AE4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30FD" w:rsidRPr="00AE4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AE40D0" w:rsidRPr="00AE4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656E2" w:rsidRPr="005248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ГОДА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поселка имени К. Либкнехта Курчатовского района (далее – Администрация) проводит открытый аукцион на право заключения договора аренды земельного участка, государственная собственность на который не разграничена, расположенный в границах территории муниципального образования «поселок имени К. Либкнехта» Курчатовского района Курской области, аукцион проводится</w:t>
      </w:r>
      <w:r w:rsidR="0080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ст. 39.11, 39,12 Земельного кодекса РФ.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аукциона: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поселка имени К. Либкнехта Курчатовского района, 307240,  Курская область, Курчатовский район, поселок имени К. Либкнехта, ул. З.Х. Суворова, 7а. Телефон: (847131) 9-11-91.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 проведения аукциона: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Суворова, 7а. Телефон: (8-47131) 9-11-91.</w:t>
      </w:r>
    </w:p>
    <w:p w:rsidR="008E11EF" w:rsidRPr="00AE40D0" w:rsidRDefault="005656E2" w:rsidP="00E73ED1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проведения аукциона и подведения итогов аукциона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3510C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 </w:t>
      </w:r>
      <w:r w:rsidR="00803C90" w:rsidRPr="00803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A1C6C" w:rsidRPr="00803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510C" w:rsidRPr="00A13C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3510C" w:rsidRPr="006D61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03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="00AE40D0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F76BFE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</w:t>
      </w:r>
      <w:r w:rsidR="0055135A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76BFE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6F36FF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8E11EF" w:rsidRPr="00AE40D0" w:rsidRDefault="005656E2" w:rsidP="008E1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1:</w:t>
      </w:r>
      <w:r w:rsidR="00DF5F41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56E2" w:rsidRPr="005656E2" w:rsidRDefault="008E11EF" w:rsidP="008E1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F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площадью </w:t>
      </w:r>
      <w:r w:rsidR="005604EC">
        <w:rPr>
          <w:rFonts w:ascii="Times New Roman" w:eastAsia="Times New Roman" w:hAnsi="Times New Roman" w:cs="Times New Roman"/>
          <w:sz w:val="24"/>
          <w:szCs w:val="24"/>
          <w:lang w:eastAsia="ru-RU"/>
        </w:rPr>
        <w:t>491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с 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</w:t>
      </w:r>
      <w:r w:rsidR="00DF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тровым номером </w:t>
      </w:r>
      <w:r w:rsidR="005604EC" w:rsidRPr="00C74ED6">
        <w:rPr>
          <w:rFonts w:ascii="Times New Roman" w:eastAsia="Times New Roman" w:hAnsi="Times New Roman" w:cs="Times New Roman"/>
          <w:sz w:val="24"/>
          <w:szCs w:val="24"/>
          <w:lang w:eastAsia="ru-RU"/>
        </w:rPr>
        <w:t>46:12:06</w:t>
      </w:r>
      <w:r w:rsidR="005604EC">
        <w:rPr>
          <w:rFonts w:ascii="Times New Roman" w:eastAsia="Times New Roman" w:hAnsi="Times New Roman" w:cs="Times New Roman"/>
          <w:sz w:val="24"/>
          <w:szCs w:val="24"/>
          <w:lang w:eastAsia="ru-RU"/>
        </w:rPr>
        <w:t>0112</w:t>
      </w:r>
      <w:r w:rsidR="005604EC" w:rsidRPr="00C74E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EC">
        <w:rPr>
          <w:rFonts w:ascii="Times New Roman" w:eastAsia="Times New Roman" w:hAnsi="Times New Roman" w:cs="Times New Roman"/>
          <w:sz w:val="24"/>
          <w:szCs w:val="24"/>
          <w:lang w:eastAsia="ru-RU"/>
        </w:rPr>
        <w:t>132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категория земель – земли населенных пунктов, адрес: Курская область, 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ибкнехта, </w:t>
      </w:r>
      <w:r w:rsidR="006D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5604E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 ( рядом с д.20а</w:t>
      </w:r>
      <w:r w:rsidR="00DD17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разрешенное использование: </w:t>
      </w:r>
      <w:r w:rsidR="005604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 ( приусадебный земельный участок)</w:t>
      </w:r>
    </w:p>
    <w:p w:rsidR="005656E2" w:rsidRPr="0048125A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размере 5% (пяти процентов) от кадастровой стоимости  земельного участка  в соответствии с Решением собрания депутатов поселка имени К. Либкнехта Курчатовского района Курской области </w:t>
      </w:r>
      <w:r w:rsidRPr="00DC364A">
        <w:rPr>
          <w:rFonts w:ascii="Times New Roman" w:eastAsia="Times New Roman" w:hAnsi="Times New Roman" w:cs="Times New Roman"/>
          <w:lang w:eastAsia="ru-RU"/>
        </w:rPr>
        <w:t>от 20.10.2016г. № 6 –</w:t>
      </w:r>
      <w:r w:rsidR="00A5389F">
        <w:rPr>
          <w:rFonts w:ascii="Times New Roman" w:eastAsia="Times New Roman" w:hAnsi="Times New Roman" w:cs="Times New Roman"/>
          <w:b/>
          <w:lang w:eastAsia="ru-RU"/>
        </w:rPr>
        <w:t>7258,70</w:t>
      </w:r>
      <w:r w:rsidRPr="0048125A">
        <w:rPr>
          <w:rFonts w:ascii="Times New Roman" w:eastAsia="Times New Roman" w:hAnsi="Times New Roman" w:cs="Times New Roman"/>
          <w:b/>
          <w:lang w:eastAsia="ru-RU"/>
        </w:rPr>
        <w:t xml:space="preserve"> руб.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(</w:t>
      </w:r>
      <w:r w:rsid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начальной цены)  –</w:t>
      </w:r>
      <w:r w:rsidR="00A53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725,87</w:t>
      </w:r>
      <w:r w:rsidRPr="00481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48125A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 для участия в аукционе (</w:t>
      </w:r>
      <w:r w:rsidR="00193E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0 % от начальной цены) –</w:t>
      </w:r>
      <w:r w:rsidR="00A53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1451,74</w:t>
      </w:r>
      <w:r w:rsidRPr="00481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4812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аренды земельного участка –</w:t>
      </w:r>
      <w:r w:rsidR="005248E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9E7A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месяцев.</w:t>
      </w:r>
    </w:p>
    <w:p w:rsidR="005656E2" w:rsidRPr="005656E2" w:rsidRDefault="005656E2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Максимальные допустимые параметры разрешенного строительства объекта капитального строительства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в соответствии с градостроительными регламентами Правил землепользования и застройки МО «поселок имени К. Либкнехта» Курчатовского района Курской области и Градостроительным кодексом Российской Федерации от 29.12.2004 г. № 190-ФЗ.</w:t>
      </w:r>
    </w:p>
    <w:p w:rsidR="005656E2" w:rsidRPr="005656E2" w:rsidRDefault="003A2C13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возможность технического подключения к сетям газораспределения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</w:t>
      </w:r>
      <w:r w:rsidR="005656E2"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 w:rsidR="005656E2"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8" w:history="1">
        <w:r w:rsidR="005656E2" w:rsidRPr="005656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 w:rsidR="005656E2"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5656E2"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.</w:t>
      </w:r>
    </w:p>
    <w:p w:rsidR="005656E2" w:rsidRPr="00DC2397" w:rsidRDefault="00DC2397" w:rsidP="00DC2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Данные о предельной свободной мощности существующих водопроводных сетей, запрашиваемых нагрузках  и сроках действия технических условий будут указаны при получении ТУ Абонентом. 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техническая возможность технологического присоединения к 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инженерным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организациям и иным лицам, к электрическим сетям» утвержденным Постановлением Правительства РФ № 861 от 27.12.2004 г.</w:t>
      </w:r>
    </w:p>
    <w:p w:rsidR="005656E2" w:rsidRPr="005656E2" w:rsidRDefault="005656E2" w:rsidP="0048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аукциона: постановление Администрации поселка имени К. Либкнехт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Курчатовского района от</w:t>
      </w:r>
      <w:r w:rsidR="002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9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54A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E40D0" w:rsidRPr="00613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54A8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6F36FF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3286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E40D0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6D61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1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429A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F42E3" w:rsidRPr="00CF42E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4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проведении аукциона на право заключения договора аренды земельного участка, расположенного по адресу: Курская область, 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Курчатовский</w:t>
      </w:r>
      <w:r w:rsidR="0061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 w:rsidR="001B37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ибкнехта, </w:t>
      </w:r>
      <w:r w:rsidR="0048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B429A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r w:rsidR="003C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рядом</w:t>
      </w:r>
      <w:r w:rsidR="00B4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д.№20а</w:t>
      </w:r>
      <w:r w:rsidR="003C54A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D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B429A2">
        <w:rPr>
          <w:rFonts w:ascii="Times New Roman" w:eastAsia="Times New Roman" w:hAnsi="Times New Roman" w:cs="Times New Roman"/>
          <w:sz w:val="24"/>
          <w:szCs w:val="24"/>
          <w:lang w:eastAsia="ru-RU"/>
        </w:rPr>
        <w:t>491</w:t>
      </w:r>
      <w:r w:rsidR="0048125A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приема заявок: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заявка на участие в аукционе по установленной форме подается в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поселка имени К. Либкнехта Курчатовского района, по адресу: Курская область, Курчатовский район, поселок имени К. Либкнехта, ул. З.Х. Суворова, 7а.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начала приема заявок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заявки на участие в аукционе принимаются </w:t>
      </w:r>
      <w:r w:rsidR="00276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9E297F" w:rsidRPr="0048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F4A61" w:rsidRPr="00AF4A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54A8" w:rsidRPr="00AF4A6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8125A" w:rsidRPr="00AF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A61" w:rsidRPr="00AF4A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3C07B8" w:rsidRPr="00AF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E40D0" w:rsidRPr="00AF4A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2BEB" w:rsidRPr="00AF4A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7972D4" w:rsidRPr="00AF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AF4A61" w:rsidRPr="00AF4A6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48125A" w:rsidRPr="00AF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A61" w:rsidRPr="00AF4A6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72662E" w:rsidRPr="00AF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E40D0" w:rsidRPr="00AF4A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рабочие дни с 08:00 по 1</w:t>
      </w:r>
      <w:r w:rsidR="00C1772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>:00 пн-</w:t>
      </w:r>
      <w:r w:rsid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12:00 по 13:00 (время московское).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Окончание приема заявок</w:t>
      </w:r>
      <w:r w:rsidRPr="00B63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B822FC" w:rsidRPr="00B635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4A61" w:rsidRPr="00B6351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50FE1" w:rsidRPr="00B6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A61" w:rsidRPr="00B6351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2E07C7" w:rsidRPr="00B6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7B8" w:rsidRPr="00B6351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E40D0" w:rsidRPr="00B635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65653" w:rsidRPr="00B635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C1772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:00 часов.</w:t>
      </w:r>
    </w:p>
    <w:p w:rsidR="005656E2" w:rsidRPr="005656E2" w:rsidRDefault="005656E2" w:rsidP="005656E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Порядок внесения задатка: </w:t>
      </w:r>
    </w:p>
    <w:p w:rsidR="005656E2" w:rsidRPr="005656E2" w:rsidRDefault="005656E2" w:rsidP="005656E2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Задаток перечисляется на расчетный счет: </w:t>
      </w:r>
      <w:r w:rsidRPr="002E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</w:t>
      </w:r>
      <w:r w:rsidR="002E07C7" w:rsidRPr="002E07C7">
        <w:rPr>
          <w:rFonts w:ascii="Times New Roman" w:hAnsi="Times New Roman" w:cs="Times New Roman"/>
          <w:sz w:val="24"/>
          <w:szCs w:val="24"/>
        </w:rPr>
        <w:t xml:space="preserve">УФК по Курской области (Администрация поселка имени К.Либкнехта Курчатовского района Курской области) ИНН 4612000967, КПП 461201001, БИК </w:t>
      </w:r>
      <w:r w:rsidR="0072662E" w:rsidRP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013807906</w:t>
      </w:r>
      <w:r w:rsidR="002E07C7" w:rsidRPr="002E07C7">
        <w:rPr>
          <w:rFonts w:ascii="Times New Roman" w:hAnsi="Times New Roman" w:cs="Times New Roman"/>
          <w:sz w:val="24"/>
          <w:szCs w:val="24"/>
        </w:rPr>
        <w:t xml:space="preserve">, ОКТМО 38621153, р/с N </w:t>
      </w:r>
      <w:r w:rsidR="0072662E" w:rsidRP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03232643386211534400</w:t>
      </w:r>
      <w:r w:rsidR="002E07C7" w:rsidRPr="002E07C7">
        <w:rPr>
          <w:rFonts w:ascii="Times New Roman" w:hAnsi="Times New Roman" w:cs="Times New Roman"/>
          <w:sz w:val="24"/>
          <w:szCs w:val="24"/>
        </w:rPr>
        <w:t xml:space="preserve">в </w:t>
      </w:r>
      <w:r w:rsidR="0072662E" w:rsidRP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Курск Банка России//УФК по Курской области, г.Курск</w:t>
      </w:r>
      <w:r w:rsidR="002E07C7" w:rsidRPr="002E07C7">
        <w:rPr>
          <w:rFonts w:ascii="Times New Roman" w:hAnsi="Times New Roman" w:cs="Times New Roman"/>
          <w:sz w:val="24"/>
          <w:szCs w:val="24"/>
        </w:rPr>
        <w:t>, (л/с 05443013370)</w:t>
      </w:r>
      <w:r w:rsidR="002E07C7" w:rsidRPr="002E07C7">
        <w:rPr>
          <w:rFonts w:ascii="Times New Roman" w:hAnsi="Times New Roman" w:cs="Times New Roman"/>
          <w:noProof/>
          <w:sz w:val="24"/>
          <w:szCs w:val="24"/>
        </w:rPr>
        <w:t>, назначение платежа – «Оплата за участие в аукционе на право заключения договора аренды земельного участка (задаток), назначенного на</w:t>
      </w:r>
      <w:r w:rsidR="00B822FC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AF4A61" w:rsidRPr="00B6351D">
        <w:rPr>
          <w:rFonts w:ascii="Times New Roman" w:hAnsi="Times New Roman" w:cs="Times New Roman"/>
          <w:i/>
          <w:noProof/>
          <w:sz w:val="24"/>
          <w:szCs w:val="24"/>
        </w:rPr>
        <w:t>20</w:t>
      </w:r>
      <w:r w:rsidR="00A13CA3" w:rsidRPr="00B6351D"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="00AE40D0" w:rsidRPr="00B6351D">
        <w:rPr>
          <w:rFonts w:ascii="Times New Roman" w:hAnsi="Times New Roman" w:cs="Times New Roman"/>
          <w:i/>
          <w:noProof/>
          <w:sz w:val="24"/>
          <w:szCs w:val="24"/>
        </w:rPr>
        <w:t>0</w:t>
      </w:r>
      <w:r w:rsidR="00AF4A61" w:rsidRPr="00B6351D">
        <w:rPr>
          <w:rFonts w:ascii="Times New Roman" w:hAnsi="Times New Roman" w:cs="Times New Roman"/>
          <w:i/>
          <w:noProof/>
          <w:sz w:val="24"/>
          <w:szCs w:val="24"/>
        </w:rPr>
        <w:t>4</w:t>
      </w:r>
      <w:r w:rsidR="00AE40D0" w:rsidRPr="00B6351D">
        <w:rPr>
          <w:rFonts w:ascii="Times New Roman" w:hAnsi="Times New Roman" w:cs="Times New Roman"/>
          <w:i/>
          <w:noProof/>
          <w:sz w:val="24"/>
          <w:szCs w:val="24"/>
        </w:rPr>
        <w:t>.2022</w:t>
      </w:r>
      <w:r w:rsidR="002E07C7" w:rsidRPr="00B6351D">
        <w:rPr>
          <w:rFonts w:ascii="Times New Roman" w:hAnsi="Times New Roman" w:cs="Times New Roman"/>
          <w:i/>
          <w:noProof/>
          <w:sz w:val="24"/>
          <w:szCs w:val="24"/>
        </w:rPr>
        <w:t>г</w:t>
      </w:r>
      <w:r w:rsidR="002E07C7" w:rsidRPr="00AE40D0"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="002E07C7" w:rsidRPr="002E07C7">
        <w:rPr>
          <w:rFonts w:ascii="Times New Roman" w:hAnsi="Times New Roman" w:cs="Times New Roman"/>
          <w:noProof/>
          <w:sz w:val="24"/>
          <w:szCs w:val="24"/>
        </w:rPr>
        <w:t xml:space="preserve"> в 11:00 по Лоту № 1». 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Исполнение обязанности по внесению задатка третьими лицами не допускается</w:t>
      </w:r>
      <w:r w:rsidRPr="005656E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принимает решение об отказе в проведении аукциона в случаях выявления обстоятельств, предусмотренных пунктом 8 статьи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представляемых заявителями документов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Заявка на участие в аукционе по установленной форме с указанием реквизитов счета для возврата задатка.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документов, удостоверяющих личность заявителя (для граждан).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Документы, подтверждающие внесение задатка.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656E2" w:rsidRPr="005656E2" w:rsidRDefault="005656E2" w:rsidP="005656E2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73ED1" w:rsidRPr="005656E2" w:rsidRDefault="005656E2" w:rsidP="00E73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непоступление задатка на дату рассмотрения заявок на участие в аукционе;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Место, дата и время рассмотрения заявок на участие в аукционе: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Суворо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7а , </w:t>
      </w:r>
      <w:r w:rsidR="00C17727" w:rsidRPr="00AF4A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4A61" w:rsidRPr="00AF4A6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061B0" w:rsidRPr="00AF4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4A61" w:rsidRPr="00AF4A6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81597F" w:rsidRPr="00AF4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07C7" w:rsidRPr="00AF4A6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1597F" w:rsidRPr="00AF4A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65653" w:rsidRPr="00AF4A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AF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656E2" w:rsidRPr="005656E2" w:rsidRDefault="00F14875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1"/>
      <w:bookmarkEnd w:id="1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аукцион признан несостоявшимся и только один заявитель признан участником аукциона, Администрация в течение десяти дней со дня подписания протокола рассмотрения заявок на участие в аукционе, обязана направить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2"/>
      <w:bookmarkEnd w:id="2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месте, дате и времени проведения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предмет аукциона, в том числе сведения о местоположении и площади земельного участка;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наименование и местонахождение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последнем предложении о цене предмета аукциона (размер ежегодной арендной платы).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ar24"/>
      <w:bookmarkEnd w:id="3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r w:rsidR="0070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РФ, засчитываются в счет арендной платы за него. Задатки, внесенные этими лицами, не заключившими в установленном законом порядке договора аренды земельного участка вследствие уклонения от заключения указанных договоров, не возвращаются.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Администрацию указанные договоры (при</w:t>
      </w:r>
      <w:r w:rsidR="0057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указанных лиц). При этом условия повторного аукциона могут быть изменены.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28"/>
      <w:bookmarkEnd w:id="4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Администрацию,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Существенные условия договора: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условия договора аренды земельного участка предусмотрены в проекте договора аренды.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осмотра предмета аукциона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Осмотр земельного участка на местности производится в присутствии представителя  Администрации поселка имени К. Либкнехта Курчатовского района по мере поступления заявок на участие в аукционе.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Информация об аукционе и документация размещена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Российской Федерации для размещения информации по торгам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hyperlink r:id="rId9" w:history="1"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torgi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565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официальном сайте </w:t>
      </w:r>
      <w:r w:rsidRPr="00565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муниципального образования «поселок имени К. Либкнехта» Курчатовского района Курской области - www.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поселок-клибкнехта.рф.</w:t>
      </w:r>
    </w:p>
    <w:p w:rsid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7AC" w:rsidRDefault="00FE17AC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7AC" w:rsidRPr="005656E2" w:rsidRDefault="00FE17AC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5656E2" w:rsidRPr="005656E2" w:rsidRDefault="005656E2" w:rsidP="005656E2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с приложением описи.</w:t>
      </w:r>
    </w:p>
    <w:p w:rsidR="005656E2" w:rsidRPr="005656E2" w:rsidRDefault="005656E2" w:rsidP="005656E2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 земельного участка.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поселка имени К. Либкнехта</w:t>
      </w:r>
    </w:p>
    <w:p w:rsidR="00404DC2" w:rsidRDefault="005656E2" w:rsidP="009E297F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Курчатовского района                   </w:t>
      </w:r>
      <w:r w:rsidR="00C4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______________________________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А.М. Туточкин</w:t>
      </w:r>
    </w:p>
    <w:p w:rsidR="000469F7" w:rsidRDefault="000469F7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D6B" w:rsidRDefault="00601D6B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D6B" w:rsidRDefault="00601D6B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D6B" w:rsidRDefault="00601D6B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 торгов:</w:t>
      </w:r>
    </w:p>
    <w:p w:rsidR="003C66B7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поселка имени К. Либкнехта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Курчатовского района</w:t>
      </w:r>
    </w:p>
    <w:p w:rsidR="004C5B09" w:rsidRPr="005656E2" w:rsidRDefault="004C5B09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АУКЦИОНЕ НА ПРАВО ЗАКЛЮЧЕНИЯ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</w:t>
      </w:r>
      <w:r w:rsidR="009E29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_»_</w:t>
      </w:r>
      <w:r w:rsidR="00B81A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C404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</w:t>
      </w:r>
      <w:r w:rsidR="00B81A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</w:t>
      </w:r>
      <w:r w:rsidR="008159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Заявитель_____________________________________________________________________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юридического лица, подающего заявку, или фамилия, имя, отчество, дата рождения 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паспортные данные физического лица, подающего заявку)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__________________________________________________________________________________________________________________________________________________________, в лице 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должность)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 действующего на основании 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(наименование документа) 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_____________________________________________________________________________принимая решение об участии в аукционе на право заключения договора аренды земельного участка: __________________________________________________________________________</w:t>
      </w: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объекта, его местоположение,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кадастровый и регистрационный номер, площадь, разрешенное использование)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 обязуется: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соблюдать условия аукциона, содержащиеся в извещении о проведении аукциона, опубликованном в газете </w:t>
      </w:r>
      <w:r w:rsidR="004078A4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вестник»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размещенном на официальном сайте  Российской Федерации www.torgi.gov.ru (№ извещения _______________________________ ), и официальном сайте Администрации поселка имени К. Либкнехта Курчатовского района Курской области 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порядок проведения аукциона, установленный Земельным кодексом Российской Федерации.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случае признания победителем аукциона подписать протокол о результатах аукциона,  заключить с продавцом договор аренды земельного участка в срок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ранее чем через десять дней со дня размещения информации о результатах аукциона на официальном сайте в сети «Интернет».</w:t>
      </w:r>
    </w:p>
    <w:p w:rsidR="005656E2" w:rsidRPr="005656E2" w:rsidRDefault="005656E2" w:rsidP="005656E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 факт осмотра земельного участка, выставленного на аукцион и ознакомления с документами на него, не имеет претензий к состоянию земельного участка.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согласен с тем, что в случае признания его победителем аукциона и его отказа от подписания протокола, от заключения договора аренды земельного участка в установленный срок торги признаются несостоявшимися.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земельного участка. Задатки, внесенные лицами,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договора, не возвращаются.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 Земельного кодекса Российской Федерации и которые уклонились от его заключения, включаются в реестр недобросовестных участников аукциона.</w:t>
      </w:r>
    </w:p>
    <w:p w:rsidR="005656E2" w:rsidRPr="005656E2" w:rsidRDefault="005656E2" w:rsidP="005656E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банковские реквизиты заявителя: 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E11EF" w:rsidRDefault="008E11EF" w:rsidP="008E11EF">
      <w:pPr>
        <w:pStyle w:val="western"/>
        <w:spacing w:beforeAutospacing="0" w:after="0" w:afterAutospacing="0"/>
        <w:ind w:left="-144" w:hanging="288"/>
        <w:rPr>
          <w:color w:val="000000"/>
        </w:rPr>
      </w:pPr>
      <w:r>
        <w:rPr>
          <w:color w:val="000000"/>
          <w:sz w:val="18"/>
          <w:szCs w:val="18"/>
        </w:rPr>
        <w:t xml:space="preserve">           </w:t>
      </w:r>
      <w:r>
        <w:rPr>
          <w:color w:val="000000"/>
        </w:rPr>
        <w:t>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в любой момент по соглашению сторон. Заявитель подтверждает, что ознакомлен с положениями Федерального закона от 27.07.2006 №152-ФЗ, права и обязанности в области защиты персональных данных ему известны.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(его уполномоченного представителя)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E16DDC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 202</w:t>
      </w:r>
      <w:r w:rsidR="008159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(дата подачи заявки)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торгов: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 __________ мин. _________</w:t>
      </w:r>
      <w:r w:rsidR="00E16DDC">
        <w:rPr>
          <w:rFonts w:ascii="Times New Roman" w:eastAsia="Times New Roman" w:hAnsi="Times New Roman" w:cs="Times New Roman"/>
          <w:sz w:val="24"/>
          <w:szCs w:val="24"/>
          <w:lang w:eastAsia="ru-RU"/>
        </w:rPr>
        <w:t>_ «______» _________________ 202</w:t>
      </w:r>
      <w:r w:rsidR="008159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№_______ 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организатора торгов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______________________________</w:t>
      </w:r>
    </w:p>
    <w:p w:rsidR="00404DC2" w:rsidRPr="009E297F" w:rsidRDefault="005656E2" w:rsidP="009E29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404DC2" w:rsidRDefault="00404DC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4DC2" w:rsidRDefault="00404DC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4DC2" w:rsidRDefault="00404DC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C66B7" w:rsidRDefault="003C66B7" w:rsidP="008E11E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E11EF" w:rsidRDefault="008E11EF" w:rsidP="008E11E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E11EF" w:rsidRDefault="008E11EF" w:rsidP="008E11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к заявке на участие в аукционе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на право заключения договора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 И С Ь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ДОКУМЕНТОВ, ПРЕДСТАВЛЯЕМЫХ ЗАЯВИТЕЛЕМ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АУКЦИОНЕ НА ПРАВО ЗАКЛЮЧЕНИЯ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«___»______</w:t>
      </w:r>
      <w:r w:rsidR="00B81A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 202</w:t>
      </w:r>
      <w:r w:rsidR="008159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 фамилия, имя, отчество физического лица)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                                                                  Принято организатором торгов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                 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время, № заявки)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E16DDC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"_____"_______________202</w:t>
      </w:r>
      <w:r w:rsidR="008159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"_____" ________________202</w:t>
      </w:r>
      <w:r w:rsidR="008159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13AF9" w:rsidRPr="005656E2" w:rsidRDefault="00913AF9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tabs>
          <w:tab w:val="center" w:pos="4960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Договор аренды №______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</w:t>
      </w:r>
      <w:r w:rsidR="00B8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159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Туточкина Александра Михайловича, действующего на основании Устава, с одной стороны, и 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</w:t>
      </w:r>
      <w:r w:rsidRPr="005656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_______________________________, действующего на основании 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в дальнейшем именуемые «Стороны», заключили настоящий договор (далее — Договор) о нижеследующем: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1. Предмет договора</w:t>
      </w:r>
    </w:p>
    <w:p w:rsidR="005656E2" w:rsidRPr="005656E2" w:rsidRDefault="005656E2" w:rsidP="00706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основании постановления Администрации поселка имени К. Либк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нехта 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Курчатовского </w:t>
      </w:r>
      <w:r w:rsidR="009E297F" w:rsidRPr="00B6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от </w:t>
      </w:r>
      <w:r w:rsidR="00AF4A61" w:rsidRPr="00B635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54A8" w:rsidRPr="00B6351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1597F" w:rsidRPr="00B635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4A61" w:rsidRPr="00B6351D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B81A40" w:rsidRPr="00B6351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81597F" w:rsidRPr="00B635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35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B6351D" w:rsidRPr="00B6351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F42E3" w:rsidRPr="00B635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635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проведении аукциона на право заключения договора аренды земельного участка, расположенного по адресу: Курская область, 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Либкнехта, ул</w:t>
      </w:r>
      <w:r w:rsidR="00754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61B0" w:rsidRPr="0070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Октябрьская( рядом с д20а), </w:t>
      </w:r>
      <w:r w:rsidR="003C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716DCF">
        <w:rPr>
          <w:rFonts w:ascii="Times New Roman" w:eastAsia="Times New Roman" w:hAnsi="Times New Roman" w:cs="Times New Roman"/>
          <w:sz w:val="24"/>
          <w:szCs w:val="24"/>
          <w:lang w:eastAsia="ru-RU"/>
        </w:rPr>
        <w:t>491</w:t>
      </w:r>
      <w:r w:rsidR="007061B0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протокола о результатах аукциона на право заключения договора аренды земельного участка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предоставляет, а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в аренду земельный участок (далее – Участок), с кадастровым но</w:t>
      </w:r>
      <w:r w:rsidR="00B81A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мером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46:12:06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16DCF">
        <w:rPr>
          <w:rFonts w:ascii="Times New Roman" w:eastAsia="Times New Roman" w:hAnsi="Times New Roman" w:cs="Times New Roman"/>
          <w:sz w:val="24"/>
          <w:szCs w:val="24"/>
          <w:lang w:eastAsia="ru-RU"/>
        </w:rPr>
        <w:t>112:132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16D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 ( приусадебный земельный участок)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716DCF">
        <w:rPr>
          <w:rFonts w:ascii="Times New Roman" w:eastAsia="Times New Roman" w:hAnsi="Times New Roman" w:cs="Times New Roman"/>
          <w:sz w:val="24"/>
          <w:szCs w:val="24"/>
          <w:lang w:eastAsia="ru-RU"/>
        </w:rPr>
        <w:t>491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Курчатовский, п. им. К. Либкнехта, ул. </w:t>
      </w:r>
      <w:r w:rsidR="0071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Октябрьская( рядом с д20а), </w:t>
      </w:r>
      <w:r w:rsidR="0070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</w:t>
      </w:r>
      <w:r w:rsidR="005248E3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30 (тридцать</w:t>
      </w:r>
      <w:r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месяцев.</w:t>
      </w: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 Срок действия договора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Срок аренды Участка устанавливается с __________ 20__ года по ______ 20___ года.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 силу с момента его подписания сторонами, подлежит государственной регистрации в Управлении Росреестра по Курской области.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3. Размер и условия внесения арендной платы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Ежегодная арендная плата за земельный участок определяется в соответствии с протоколом о результатах аукциона на право на заключение договора аренды земельного участка и составляет ____________________ (__________ рублей __ копеек).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Перечисленный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для участия в торгах в сумме ____________                (___________________) засчитывается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«Арендодателем»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счет платежа по  арендной плате по Договору.</w:t>
      </w:r>
    </w:p>
    <w:p w:rsidR="005656E2" w:rsidRPr="005656E2" w:rsidRDefault="005656E2" w:rsidP="00950FE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Арендная плата по договору аренды вносится на расчетный счет администрации пропорционально с разбивкой по месяцам до 15 числа следующего за расчетным месяца в </w:t>
      </w:r>
      <w:r w:rsidRPr="008C4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безналичном порядке путем  перечисления  денежных средств по следующим реквизитам: УФК по Курской области (Администрация поселка имени К.Либкнехта Курчатовского района Курской области) ИНН 4612000967, КПП 461201001, ОКТМО 38</w:t>
      </w:r>
      <w:r w:rsidR="00123308" w:rsidRPr="008C4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621153, р/с </w:t>
      </w:r>
      <w:r w:rsidR="008C4447" w:rsidRPr="008C4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03100643000000014400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8C4447" w:rsidRPr="008C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Курск Банка России//УФК по Курской области, г.Курск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БИК </w:t>
      </w:r>
      <w:r w:rsidR="008C4447" w:rsidRPr="008C4447">
        <w:rPr>
          <w:rFonts w:ascii="Times New Roman" w:eastAsia="Times New Roman" w:hAnsi="Times New Roman" w:cs="Times New Roman"/>
          <w:sz w:val="24"/>
          <w:szCs w:val="24"/>
          <w:lang w:eastAsia="ru-RU"/>
        </w:rPr>
        <w:t>013807906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КБК 00111105013130000120, (л/с 04443013370).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документе в поле «Назначение платежа» указывается номер и дата договора аренды земельного участка, а также период, за который производится платеж.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Сроки внесения, расчетный счет и соответствующие реквизиты для внесения арендной платы могут быть изменены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«Арендодателем»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одностороннем порядке с последующим уведомлением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«Арендатора»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56E2" w:rsidRPr="005656E2" w:rsidRDefault="005656E2" w:rsidP="005656E2">
      <w:p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Неиспользование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не может служить основанием для отказа в уплате арендной платы.</w:t>
      </w:r>
    </w:p>
    <w:p w:rsidR="005656E2" w:rsidRPr="005656E2" w:rsidRDefault="005656E2" w:rsidP="00565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4. Права и обязанности Арендодателя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имеет право: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 производить на Участке необходимые землеустроительные, топографические и прочие работы в собственных интересах, не ущемляющие права Арендатора;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 и нарушении других условий Договора;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 на беспрепятственный доступ на территорию арендуемого Участка с предварительным уведомлением об этом Арендатора в присутствии его представителя с целью его осмотра на предмет соблюдения условий договора;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обязан: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 не вмешиваться в деятельность Арендатора, связанную с использованием Участка, если она не противоречит условиям настоящего Договора и земельному законодательству РФ;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 письменно уведомить Арендатора об изменении номеров счетов для перечисления арендной платы, указанных в п.3.3. настоящего Договора.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5. Права и обязанности Арендатора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Арендатор имеет право использовать Участок на условиях, установленных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Арендатор обязан: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 Выполнять в полном объеме все условия Договора.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 Использовать Участок в соответствии с целевым назначением и разрешенным использованием.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 Не допускать действий, приводящих к ухудшению качественных характеристик Участка, экологической обстановки, захламления и загрязнения, как на арендуемом, так и на прилегающих земельных участках.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 Не допускать установки временных сооружений, изменения фасадов и размещения наружной рекламы без согласования с Администрацией поселка имени К.Либкнехта Курчатовского района Курской области.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 Обеспечить на предоставленном Участке надлежащее санитарное и противопожарное содержание и проведение работ по благоустройству.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 Строительство и реконструкцию зданий на Участке производить по согласованию с отделом  строительства, архитектуры и ЖКУ Администрации Курчатовского района Курской области.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  Обеспечить беспрепятственный доступ на Участок специалистов, осуществляющих контроль за использованием и охраной земель, выполнением условий Договора и осуществлением градостроительной деятельности.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  Соблюдать условия содержания и эксплуатации, расположенных на Участке объектов инженерной и транспортной инфраструктуры.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5.2.9. Своевременно вносить арендную плату.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5.2.10. О намерении освободить занимаемый Участок, как в связи с окончанием срока действия Договора, так и при досрочном его расторжении, сообщить Арендодателю не позднее, чем за 2 (два) месяца; в случае прекращения договора передать Арендодателю земельный участок по акту в десятидневный срок.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5.2.11. В случае изменения адреса или иных реквизитов, в 10-дневный срок со дня таких изменений в письменной форме уведомить об этом «Арендодателя».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5.2.12. По требованию «Арендодателя» проводить сверку платежей за аренду Участка.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5.2.13. Выполнять иные требования, предусмотренные законодательством РФ и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5.2.14. При прекращении действия Договора, Участок должен быть возвращен «Арендодателю» в надлежащем состоянии.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6. Ответственность сторон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нарушение условий Договора Стороны несут ответственность, предусмотренную законодательством Российской Федерации и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споры между Сторонами, возникающие по договору, разрешаются в соответствии с законодательством Российской Федерации.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В случае несвоевременной уплаты или неуплаты платежей в сроки, установленные п. 3.3. Договора, начисляются пени за каждый день просрочки.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Уплата пени не освобождает Стороны от выполнения возложенных на них обязательств по договору.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6.5. Окончание срока действия Договора не освобождает Стороны от ответственности за его нарушение условий настоящего Договора.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Расходы по государственной регистрации изменений и дополнений к Договору возлагаются на «Арендатора».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7. Изменение, расторжение и прекращение действия Договора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Договор может быть расторгнут по требованию «Арендодателя»  по решению суда на основании и в порядке, установленном земельным и гражданским законодательством, а также в случаях, предусмотренных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Все изменения и (или) дополнения к Договору, кроме указанных в п. 3.3., оформляются Сторонами в письменной форме.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прекращении Договора «Арендатор» обязан вернуть «Арендодателю»  Участок в надлежащем состоянии.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8. Особые условия Договора</w:t>
      </w:r>
    </w:p>
    <w:p w:rsidR="00047E99" w:rsidRDefault="00047E99" w:rsidP="005656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 Договор составлен в 2 (два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) экземплярах, имеющих одинаковую юридическую силу, из которых по одному экземпляру хранится у Сторон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Имеется возможность технологического подключения к газопроводу, согласно </w:t>
      </w:r>
      <w:r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10" w:history="1">
        <w:r w:rsidRPr="005656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».</w:t>
      </w:r>
    </w:p>
    <w:p w:rsidR="003343CE" w:rsidRPr="003343CE" w:rsidRDefault="003343CE" w:rsidP="00334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Данные о предельной свободной мощности существующих водопроводных сетей, запрашиваемых нагрузках  и сроках действия технических условий будут указаны при получении ТУ Абонентом. 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техническая возможность технологического присоединения к 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№861 от 27.12.2004г.</w:t>
      </w:r>
    </w:p>
    <w:p w:rsidR="005656E2" w:rsidRDefault="005656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4E2" w:rsidRDefault="00C404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4E2" w:rsidRDefault="00C404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4E2" w:rsidRDefault="00C404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4E2" w:rsidRDefault="00C404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4E2" w:rsidRPr="005656E2" w:rsidRDefault="00C404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Приложение к договору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Выписка из Единого государственного реестра недвижимости об основных характеристиках и зарегистрированных правах на объект недвижимости (Приложение №1).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Акт приема - передачи (Приложение № 2).</w:t>
      </w:r>
    </w:p>
    <w:p w:rsidR="005656E2" w:rsidRPr="00340287" w:rsidRDefault="005656E2" w:rsidP="00340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Постановление Администрации поселка имени К. Либк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нехта Курчатовского района от 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3).</w:t>
      </w:r>
    </w:p>
    <w:p w:rsidR="00123308" w:rsidRDefault="00123308" w:rsidP="003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РЕКВИЗИТЫ СТОРОН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А.М. Туточкин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  ______________________________________________________________________________________________________________________________________________________________________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40287" w:rsidRDefault="00340287" w:rsidP="00CA6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</w:t>
      </w: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земельного участка </w:t>
      </w:r>
    </w:p>
    <w:p w:rsidR="005656E2" w:rsidRPr="005656E2" w:rsidRDefault="003343CE" w:rsidP="003343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202</w:t>
      </w:r>
      <w:r w:rsidR="008159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№____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 - передачи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3343CE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 202</w:t>
      </w:r>
      <w:r w:rsidR="008159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Туточкина Александра Михайловича, действующего на основании Устава, с одной стороны, и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  <w:r w:rsidRPr="005656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_____________________________, действующего на основании 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в дальнейшем именуемые «Стороны», составили настоящий акт о нижеследующем: </w:t>
      </w:r>
    </w:p>
    <w:p w:rsidR="005656E2" w:rsidRPr="005656E2" w:rsidRDefault="005656E2" w:rsidP="00706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Арендодатель передает, а Арендатор принимает в аренду земельный участок (далее – Участок) с </w:t>
      </w:r>
      <w:r w:rsidR="009F4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46:12:06</w:t>
      </w:r>
      <w:r w:rsidR="003C54A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16DCF">
        <w:rPr>
          <w:rFonts w:ascii="Times New Roman" w:eastAsia="Times New Roman" w:hAnsi="Times New Roman" w:cs="Times New Roman"/>
          <w:sz w:val="24"/>
          <w:szCs w:val="24"/>
          <w:lang w:eastAsia="ru-RU"/>
        </w:rPr>
        <w:t>112:132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16D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 ( приусадебный земельный участок)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716DCF">
        <w:rPr>
          <w:rFonts w:ascii="Times New Roman" w:eastAsia="Times New Roman" w:hAnsi="Times New Roman" w:cs="Times New Roman"/>
          <w:sz w:val="24"/>
          <w:szCs w:val="24"/>
          <w:lang w:eastAsia="ru-RU"/>
        </w:rPr>
        <w:t>491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Курчатовский, п. им. К. Либкнехта, </w:t>
      </w:r>
      <w:r w:rsidR="0070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71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Октябрьская( рядом с д20а),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</w:t>
      </w:r>
      <w:r w:rsidR="005248E3" w:rsidRPr="00B26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30 ( трид</w:t>
      </w:r>
      <w:r w:rsidR="00B26BAD" w:rsidRPr="00B26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цать </w:t>
      </w:r>
      <w:r w:rsidRPr="00B26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месяцев.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Состояние земельного участка удовлетворительное, претензий у Арендатора к Арендодателю по передаваемому земельному участку не имеется. </w:t>
      </w:r>
    </w:p>
    <w:p w:rsidR="005656E2" w:rsidRDefault="005656E2" w:rsidP="00047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Настоящий акт составлен </w:t>
      </w:r>
      <w:r w:rsidRPr="0004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47E99" w:rsidRPr="00047E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47E99" w:rsidRPr="00047E9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Pr="00047E99">
        <w:rPr>
          <w:rFonts w:ascii="Times New Roman" w:eastAsia="Times New Roman" w:hAnsi="Times New Roman" w:cs="Times New Roman"/>
          <w:sz w:val="24"/>
          <w:szCs w:val="24"/>
          <w:lang w:eastAsia="ru-RU"/>
        </w:rPr>
        <w:t>) экземплярах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равную юридическую силу, 1 (один), экземпляр находится у А</w:t>
      </w:r>
      <w:r w:rsidR="0004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рендодателя, 1 (один)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r w:rsidR="00047E9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земпляр находится у Арендатора</w:t>
      </w:r>
    </w:p>
    <w:p w:rsidR="00047E99" w:rsidRPr="005656E2" w:rsidRDefault="00047E99" w:rsidP="00047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Юридические адреса и подписи сторон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CA6423" w:rsidRDefault="005656E2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 А.М. Туточкин</w:t>
      </w:r>
    </w:p>
    <w:p w:rsidR="009E297F" w:rsidRDefault="009E297F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97F" w:rsidRDefault="009E297F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Арендатор: 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1D" w:rsidRDefault="00AA011D"/>
    <w:sectPr w:rsidR="00AA011D" w:rsidSect="00F76BF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00A" w:rsidRDefault="000B700A" w:rsidP="00F14875">
      <w:pPr>
        <w:spacing w:after="0" w:line="240" w:lineRule="auto"/>
      </w:pPr>
      <w:r>
        <w:separator/>
      </w:r>
    </w:p>
  </w:endnote>
  <w:endnote w:type="continuationSeparator" w:id="0">
    <w:p w:rsidR="000B700A" w:rsidRDefault="000B700A" w:rsidP="00F1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00A" w:rsidRDefault="000B700A" w:rsidP="00F14875">
      <w:pPr>
        <w:spacing w:after="0" w:line="240" w:lineRule="auto"/>
      </w:pPr>
      <w:r>
        <w:separator/>
      </w:r>
    </w:p>
  </w:footnote>
  <w:footnote w:type="continuationSeparator" w:id="0">
    <w:p w:rsidR="000B700A" w:rsidRDefault="000B700A" w:rsidP="00F14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084A"/>
    <w:multiLevelType w:val="hybridMultilevel"/>
    <w:tmpl w:val="553E9282"/>
    <w:lvl w:ilvl="0" w:tplc="4D02C7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5656E2"/>
    <w:rsid w:val="00002CD2"/>
    <w:rsid w:val="00025C18"/>
    <w:rsid w:val="00031AC3"/>
    <w:rsid w:val="00034623"/>
    <w:rsid w:val="00034834"/>
    <w:rsid w:val="00037405"/>
    <w:rsid w:val="000469F7"/>
    <w:rsid w:val="00047E99"/>
    <w:rsid w:val="000728DC"/>
    <w:rsid w:val="00074304"/>
    <w:rsid w:val="00083995"/>
    <w:rsid w:val="000932AD"/>
    <w:rsid w:val="00095AD4"/>
    <w:rsid w:val="000A78FA"/>
    <w:rsid w:val="000B1735"/>
    <w:rsid w:val="000B5B5E"/>
    <w:rsid w:val="000B700A"/>
    <w:rsid w:val="000B7F80"/>
    <w:rsid w:val="000F75A0"/>
    <w:rsid w:val="0012249F"/>
    <w:rsid w:val="001231C4"/>
    <w:rsid w:val="00123308"/>
    <w:rsid w:val="0012439A"/>
    <w:rsid w:val="00130512"/>
    <w:rsid w:val="0015561B"/>
    <w:rsid w:val="001637B1"/>
    <w:rsid w:val="00190F76"/>
    <w:rsid w:val="00193E81"/>
    <w:rsid w:val="001B15DB"/>
    <w:rsid w:val="001B166B"/>
    <w:rsid w:val="001B37C3"/>
    <w:rsid w:val="001C44FA"/>
    <w:rsid w:val="001C5198"/>
    <w:rsid w:val="001D6047"/>
    <w:rsid w:val="001D727F"/>
    <w:rsid w:val="001E78C6"/>
    <w:rsid w:val="001F0256"/>
    <w:rsid w:val="00213286"/>
    <w:rsid w:val="00220AA2"/>
    <w:rsid w:val="002216E8"/>
    <w:rsid w:val="00237CB5"/>
    <w:rsid w:val="00244447"/>
    <w:rsid w:val="0025128F"/>
    <w:rsid w:val="00256A96"/>
    <w:rsid w:val="002616DF"/>
    <w:rsid w:val="0027119C"/>
    <w:rsid w:val="00276810"/>
    <w:rsid w:val="002824CB"/>
    <w:rsid w:val="00290B23"/>
    <w:rsid w:val="002C5A06"/>
    <w:rsid w:val="002D683D"/>
    <w:rsid w:val="002E07C7"/>
    <w:rsid w:val="002E3D19"/>
    <w:rsid w:val="00306C83"/>
    <w:rsid w:val="00316FAB"/>
    <w:rsid w:val="00317FCE"/>
    <w:rsid w:val="003313AC"/>
    <w:rsid w:val="00331750"/>
    <w:rsid w:val="00332984"/>
    <w:rsid w:val="003343CE"/>
    <w:rsid w:val="00340287"/>
    <w:rsid w:val="00344E2E"/>
    <w:rsid w:val="00356A64"/>
    <w:rsid w:val="00363B64"/>
    <w:rsid w:val="00394FC6"/>
    <w:rsid w:val="003A1F87"/>
    <w:rsid w:val="003A2C13"/>
    <w:rsid w:val="003C07B8"/>
    <w:rsid w:val="003C54A8"/>
    <w:rsid w:val="003C66B7"/>
    <w:rsid w:val="003D0FB4"/>
    <w:rsid w:val="003E15F7"/>
    <w:rsid w:val="003F39F8"/>
    <w:rsid w:val="00404DC2"/>
    <w:rsid w:val="004078A4"/>
    <w:rsid w:val="004209C2"/>
    <w:rsid w:val="004231E5"/>
    <w:rsid w:val="0043510C"/>
    <w:rsid w:val="00474C40"/>
    <w:rsid w:val="0048125A"/>
    <w:rsid w:val="00492707"/>
    <w:rsid w:val="00493112"/>
    <w:rsid w:val="00493899"/>
    <w:rsid w:val="004A41A1"/>
    <w:rsid w:val="004A6BA7"/>
    <w:rsid w:val="004B3F5C"/>
    <w:rsid w:val="004B6BB0"/>
    <w:rsid w:val="004C5B09"/>
    <w:rsid w:val="004D74CC"/>
    <w:rsid w:val="004F4F3E"/>
    <w:rsid w:val="005155FA"/>
    <w:rsid w:val="005248E3"/>
    <w:rsid w:val="00527E74"/>
    <w:rsid w:val="0055135A"/>
    <w:rsid w:val="0055146E"/>
    <w:rsid w:val="005604EC"/>
    <w:rsid w:val="0056080C"/>
    <w:rsid w:val="00564E3D"/>
    <w:rsid w:val="005656E2"/>
    <w:rsid w:val="00574B7A"/>
    <w:rsid w:val="00594B3C"/>
    <w:rsid w:val="005B37D6"/>
    <w:rsid w:val="005B3DD6"/>
    <w:rsid w:val="005B5C9B"/>
    <w:rsid w:val="005C593A"/>
    <w:rsid w:val="005D2108"/>
    <w:rsid w:val="005D29A3"/>
    <w:rsid w:val="005D33E3"/>
    <w:rsid w:val="005E7074"/>
    <w:rsid w:val="005F14F5"/>
    <w:rsid w:val="00600C2D"/>
    <w:rsid w:val="00601D6B"/>
    <w:rsid w:val="006048FC"/>
    <w:rsid w:val="00613EF3"/>
    <w:rsid w:val="0062786A"/>
    <w:rsid w:val="00644A8C"/>
    <w:rsid w:val="0064781A"/>
    <w:rsid w:val="0066175E"/>
    <w:rsid w:val="00677F0C"/>
    <w:rsid w:val="00695EF3"/>
    <w:rsid w:val="006C20F6"/>
    <w:rsid w:val="006C4709"/>
    <w:rsid w:val="006D4B0E"/>
    <w:rsid w:val="006D6127"/>
    <w:rsid w:val="006E5B1A"/>
    <w:rsid w:val="006E6287"/>
    <w:rsid w:val="006F1570"/>
    <w:rsid w:val="006F36FF"/>
    <w:rsid w:val="006F5490"/>
    <w:rsid w:val="00703954"/>
    <w:rsid w:val="007061B0"/>
    <w:rsid w:val="007064C0"/>
    <w:rsid w:val="00710286"/>
    <w:rsid w:val="00713BD9"/>
    <w:rsid w:val="00713F79"/>
    <w:rsid w:val="00716DCF"/>
    <w:rsid w:val="0072662E"/>
    <w:rsid w:val="007266D7"/>
    <w:rsid w:val="0073002F"/>
    <w:rsid w:val="00735EAB"/>
    <w:rsid w:val="0074054B"/>
    <w:rsid w:val="007518DE"/>
    <w:rsid w:val="00754A2F"/>
    <w:rsid w:val="007631E5"/>
    <w:rsid w:val="00775B20"/>
    <w:rsid w:val="007972D4"/>
    <w:rsid w:val="007B3FD6"/>
    <w:rsid w:val="007B742F"/>
    <w:rsid w:val="007F6DE3"/>
    <w:rsid w:val="008027CA"/>
    <w:rsid w:val="00803C90"/>
    <w:rsid w:val="008073D5"/>
    <w:rsid w:val="008125FB"/>
    <w:rsid w:val="0081597F"/>
    <w:rsid w:val="0083758A"/>
    <w:rsid w:val="00854081"/>
    <w:rsid w:val="008627E5"/>
    <w:rsid w:val="008646D7"/>
    <w:rsid w:val="00865653"/>
    <w:rsid w:val="00867229"/>
    <w:rsid w:val="008905D1"/>
    <w:rsid w:val="00893760"/>
    <w:rsid w:val="0089590A"/>
    <w:rsid w:val="008B336B"/>
    <w:rsid w:val="008B3D85"/>
    <w:rsid w:val="008C4447"/>
    <w:rsid w:val="008D56CF"/>
    <w:rsid w:val="008E11EF"/>
    <w:rsid w:val="008E3589"/>
    <w:rsid w:val="00902385"/>
    <w:rsid w:val="00903F7C"/>
    <w:rsid w:val="00913AF9"/>
    <w:rsid w:val="00933F3E"/>
    <w:rsid w:val="00950FE1"/>
    <w:rsid w:val="009522E1"/>
    <w:rsid w:val="0095453D"/>
    <w:rsid w:val="0095732A"/>
    <w:rsid w:val="00957ED3"/>
    <w:rsid w:val="00971F99"/>
    <w:rsid w:val="00992621"/>
    <w:rsid w:val="009A1C6C"/>
    <w:rsid w:val="009B1CF5"/>
    <w:rsid w:val="009B24EF"/>
    <w:rsid w:val="009C4E5E"/>
    <w:rsid w:val="009C715F"/>
    <w:rsid w:val="009E297F"/>
    <w:rsid w:val="009E7A7D"/>
    <w:rsid w:val="009F467F"/>
    <w:rsid w:val="009F6007"/>
    <w:rsid w:val="00A07104"/>
    <w:rsid w:val="00A11A10"/>
    <w:rsid w:val="00A13CA3"/>
    <w:rsid w:val="00A14A16"/>
    <w:rsid w:val="00A14EE9"/>
    <w:rsid w:val="00A456EC"/>
    <w:rsid w:val="00A5389F"/>
    <w:rsid w:val="00AA011D"/>
    <w:rsid w:val="00AB3064"/>
    <w:rsid w:val="00AD29DB"/>
    <w:rsid w:val="00AE2386"/>
    <w:rsid w:val="00AE40D0"/>
    <w:rsid w:val="00AF4A61"/>
    <w:rsid w:val="00AF51BA"/>
    <w:rsid w:val="00B26BAD"/>
    <w:rsid w:val="00B412BE"/>
    <w:rsid w:val="00B429A2"/>
    <w:rsid w:val="00B54865"/>
    <w:rsid w:val="00B578ED"/>
    <w:rsid w:val="00B6351D"/>
    <w:rsid w:val="00B81A40"/>
    <w:rsid w:val="00B822FC"/>
    <w:rsid w:val="00B97455"/>
    <w:rsid w:val="00BC7FA7"/>
    <w:rsid w:val="00BD5F78"/>
    <w:rsid w:val="00BE0CC6"/>
    <w:rsid w:val="00C0042C"/>
    <w:rsid w:val="00C17727"/>
    <w:rsid w:val="00C22C10"/>
    <w:rsid w:val="00C404E2"/>
    <w:rsid w:val="00C44BA1"/>
    <w:rsid w:val="00C52305"/>
    <w:rsid w:val="00C6278C"/>
    <w:rsid w:val="00C70429"/>
    <w:rsid w:val="00C74ED6"/>
    <w:rsid w:val="00C7608C"/>
    <w:rsid w:val="00C830FD"/>
    <w:rsid w:val="00C928AA"/>
    <w:rsid w:val="00C96789"/>
    <w:rsid w:val="00C97FA6"/>
    <w:rsid w:val="00CA4F04"/>
    <w:rsid w:val="00CA6423"/>
    <w:rsid w:val="00CC03CA"/>
    <w:rsid w:val="00CC6220"/>
    <w:rsid w:val="00CC789C"/>
    <w:rsid w:val="00CD6637"/>
    <w:rsid w:val="00CF15C3"/>
    <w:rsid w:val="00CF42E3"/>
    <w:rsid w:val="00CF71F1"/>
    <w:rsid w:val="00D13A22"/>
    <w:rsid w:val="00D219FF"/>
    <w:rsid w:val="00D43848"/>
    <w:rsid w:val="00D462EE"/>
    <w:rsid w:val="00D550D4"/>
    <w:rsid w:val="00D73E47"/>
    <w:rsid w:val="00D879D0"/>
    <w:rsid w:val="00D87D47"/>
    <w:rsid w:val="00DA231F"/>
    <w:rsid w:val="00DA4E4E"/>
    <w:rsid w:val="00DC2397"/>
    <w:rsid w:val="00DC364A"/>
    <w:rsid w:val="00DD17C3"/>
    <w:rsid w:val="00DF5F41"/>
    <w:rsid w:val="00E01D1C"/>
    <w:rsid w:val="00E05F3B"/>
    <w:rsid w:val="00E06C35"/>
    <w:rsid w:val="00E10445"/>
    <w:rsid w:val="00E126C0"/>
    <w:rsid w:val="00E16DDC"/>
    <w:rsid w:val="00E224EA"/>
    <w:rsid w:val="00E358A1"/>
    <w:rsid w:val="00E73ED1"/>
    <w:rsid w:val="00EA1F5D"/>
    <w:rsid w:val="00EB62D5"/>
    <w:rsid w:val="00ED246B"/>
    <w:rsid w:val="00EF5B84"/>
    <w:rsid w:val="00F0726C"/>
    <w:rsid w:val="00F14875"/>
    <w:rsid w:val="00F30EF0"/>
    <w:rsid w:val="00F363FB"/>
    <w:rsid w:val="00F753D3"/>
    <w:rsid w:val="00F76BFE"/>
    <w:rsid w:val="00F84EBD"/>
    <w:rsid w:val="00F94B69"/>
    <w:rsid w:val="00F9633F"/>
    <w:rsid w:val="00FC2BEB"/>
    <w:rsid w:val="00FE17AC"/>
    <w:rsid w:val="00FF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875"/>
  </w:style>
  <w:style w:type="paragraph" w:styleId="a5">
    <w:name w:val="footer"/>
    <w:basedOn w:val="a"/>
    <w:link w:val="a6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875"/>
  </w:style>
  <w:style w:type="paragraph" w:styleId="a7">
    <w:name w:val="Balloon Text"/>
    <w:basedOn w:val="a"/>
    <w:link w:val="a8"/>
    <w:uiPriority w:val="99"/>
    <w:semiHidden/>
    <w:unhideWhenUsed/>
    <w:rsid w:val="0003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40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8E1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875"/>
  </w:style>
  <w:style w:type="paragraph" w:styleId="a5">
    <w:name w:val="footer"/>
    <w:basedOn w:val="a"/>
    <w:link w:val="a6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875"/>
  </w:style>
  <w:style w:type="paragraph" w:styleId="a7">
    <w:name w:val="Balloon Text"/>
    <w:basedOn w:val="a"/>
    <w:link w:val="a8"/>
    <w:uiPriority w:val="99"/>
    <w:semiHidden/>
    <w:unhideWhenUsed/>
    <w:rsid w:val="0003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856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685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01880-44B5-4A76-B780-FE4098FC1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2256</TotalTime>
  <Pages>1</Pages>
  <Words>5661</Words>
  <Characters>32273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97</cp:revision>
  <cp:lastPrinted>2022-03-18T06:10:00Z</cp:lastPrinted>
  <dcterms:created xsi:type="dcterms:W3CDTF">2018-04-04T07:54:00Z</dcterms:created>
  <dcterms:modified xsi:type="dcterms:W3CDTF">2022-03-18T11:06:00Z</dcterms:modified>
</cp:coreProperties>
</file>