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Администрация поселка имени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 Курчатовского района (далее Администрация): 307232, Россия, Курская область, Курчатовский район, поселок имени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З.Х.Суворова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>, д.7а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D0A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tbl>
      <w:tblPr>
        <w:tblW w:w="9365" w:type="dxa"/>
        <w:tblLayout w:type="fixed"/>
        <w:tblLook w:val="00A0" w:firstRow="1" w:lastRow="0" w:firstColumn="1" w:lastColumn="0" w:noHBand="0" w:noVBand="0"/>
      </w:tblPr>
      <w:tblGrid>
        <w:gridCol w:w="3227"/>
        <w:gridCol w:w="6138"/>
      </w:tblGrid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работы):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3227"/>
        <w:gridCol w:w="6061"/>
      </w:tblGrid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 (перерыв с 12-00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 (перерыв с 12-00 до 13-00)</w:t>
            </w:r>
          </w:p>
        </w:tc>
      </w:tr>
    </w:tbl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Филиал ОБУ «МФЦ» по Курчатовскому району Курской области (далее филиал ОБУ «МФЦ»): 307250, Курская область, город Курчатов, ул. Энергетиков, дом 10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0A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596"/>
      </w:tblGrid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Телефон Администрации поселка имени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 Курчатовского района: Курской области: 8(47131) 9-11-91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Справочные телефоны ОБУ «МФЦ» по Курчатовскому району Курской области: 8(47131) 2-39-83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Адрес официального сайта ОМСУ:  </w:t>
      </w:r>
      <w:proofErr w:type="spellStart"/>
      <w:r w:rsidRPr="00C55D0A">
        <w:rPr>
          <w:rFonts w:ascii="Times New Roman" w:hAnsi="Times New Roman" w:cs="Times New Roman"/>
          <w:sz w:val="24"/>
          <w:szCs w:val="24"/>
          <w:lang w:val="en-US"/>
        </w:rPr>
        <w:t>KLibneht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5D0A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5D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C55D0A">
          <w:rPr>
            <w:rStyle w:val="a3"/>
            <w:rFonts w:eastAsia="Calibri"/>
            <w:sz w:val="24"/>
            <w:szCs w:val="24"/>
            <w:lang w:val="en-US"/>
          </w:rPr>
          <w:t>pengrad</w:t>
        </w:r>
      </w:hyperlink>
      <w:r w:rsidRPr="00C55D0A">
        <w:rPr>
          <w:rFonts w:ascii="Times New Roman" w:hAnsi="Times New Roman" w:cs="Times New Roman"/>
          <w:sz w:val="24"/>
          <w:szCs w:val="24"/>
        </w:rPr>
        <w:t>84@</w:t>
      </w:r>
      <w:r w:rsidRPr="00C55D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5D0A">
        <w:rPr>
          <w:rFonts w:ascii="Times New Roman" w:hAnsi="Times New Roman" w:cs="Times New Roman"/>
          <w:sz w:val="24"/>
          <w:szCs w:val="24"/>
        </w:rPr>
        <w:t>.</w:t>
      </w:r>
      <w:r w:rsidRPr="00C55D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Адрес официального сайта МФЦ: www.mfc-kursk.ru.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Электронная почта МФЦ: </w:t>
      </w:r>
      <w:hyperlink r:id="rId6" w:history="1">
        <w:r w:rsidRPr="00C55D0A">
          <w:rPr>
            <w:rStyle w:val="a3"/>
            <w:rFonts w:eastAsia="Calibri"/>
            <w:sz w:val="24"/>
            <w:szCs w:val="24"/>
          </w:rPr>
          <w:t>mfc@rkursk.ru</w:t>
        </w:r>
      </w:hyperlink>
      <w:r w:rsidRPr="00C55D0A">
        <w:rPr>
          <w:rFonts w:ascii="Times New Roman" w:hAnsi="Times New Roman" w:cs="Times New Roman"/>
          <w:sz w:val="24"/>
          <w:szCs w:val="24"/>
        </w:rPr>
        <w:t>.</w:t>
      </w:r>
    </w:p>
    <w:p w:rsidR="00537F20" w:rsidRPr="00C55D0A" w:rsidRDefault="00537F20" w:rsidP="0053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Style w:val="a3"/>
          <w:rFonts w:eastAsia="Calibri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Электронная почта ОБУ «МФЦ» по Курчатовскому району Курской области 4612</w:t>
      </w:r>
      <w:hyperlink r:id="rId7" w:history="1">
        <w:r w:rsidRPr="00C55D0A">
          <w:rPr>
            <w:rStyle w:val="a3"/>
            <w:rFonts w:eastAsia="Calibri"/>
            <w:sz w:val="24"/>
            <w:szCs w:val="24"/>
          </w:rPr>
          <w:t>mfc@rkursk.ru</w:t>
        </w:r>
      </w:hyperlink>
    </w:p>
    <w:p w:rsidR="00ED1D30" w:rsidRDefault="00ED1D30">
      <w:bookmarkStart w:id="0" w:name="_GoBack"/>
      <w:bookmarkEnd w:id="0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D"/>
    <w:rsid w:val="00537F20"/>
    <w:rsid w:val="0074063D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F20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F20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rkursk.ru" TargetMode="External"/><Relationship Id="rId5" Type="http://schemas.openxmlformats.org/officeDocument/2006/relationships/hyperlink" Target="mailto:ds543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2018-11-01T07:18:00Z</dcterms:created>
  <dcterms:modified xsi:type="dcterms:W3CDTF">2018-11-01T07:18:00Z</dcterms:modified>
</cp:coreProperties>
</file>