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DB" w:rsidRDefault="00B528DB" w:rsidP="00B528DB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  <w:bookmarkStart w:id="0" w:name="_GoBack"/>
      <w:bookmarkEnd w:id="0"/>
    </w:p>
    <w:p w:rsidR="00B528DB" w:rsidRDefault="00B528DB" w:rsidP="00B528D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продаже пра</w:t>
      </w:r>
      <w:r w:rsidR="00415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 на заключение договора купли-продажи муниципального имущества</w:t>
      </w:r>
    </w:p>
    <w:p w:rsidR="00B528DB" w:rsidRDefault="00B528DB" w:rsidP="00B528DB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Курская область, Курчатовский район, поселок имени К.Либкнехта,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ул.З.Х.Суворова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7а</w:t>
      </w:r>
    </w:p>
    <w:p w:rsidR="00B528DB" w:rsidRDefault="008E5378" w:rsidP="00B528DB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15.05</w:t>
      </w:r>
      <w:r w:rsidR="001A2F77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B528DB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B528DB" w:rsidRDefault="00B528DB" w:rsidP="00B528D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Администрация поселка имени К.Либкнехта Курчатовского района Курской области провела процедуру рассмотрения заявок на уча</w:t>
      </w:r>
      <w:r w:rsidR="008E5378">
        <w:rPr>
          <w:rFonts w:ascii="Times New Roman" w:hAnsi="Times New Roman" w:cs="Times New Roman"/>
          <w:color w:val="000000"/>
          <w:sz w:val="24"/>
          <w:szCs w:val="24"/>
        </w:rPr>
        <w:t>стие в аукционе в 11.00 часов 15.05</w:t>
      </w:r>
      <w:r w:rsidR="001A2F77">
        <w:rPr>
          <w:rFonts w:ascii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по адресу: Курская область, Курчатовский район, поселок им</w:t>
      </w:r>
      <w:r w:rsidR="00F81A9D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F81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К.Либкнехта,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ул.З.Х.Суворова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7а.</w:t>
      </w:r>
    </w:p>
    <w:p w:rsidR="00B528DB" w:rsidRDefault="00B528DB" w:rsidP="00B528D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03"/>
        <w:gridCol w:w="360"/>
      </w:tblGrid>
      <w:tr w:rsidR="00B528DB" w:rsidTr="00B528D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1. Соломина Валентина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Макаровна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528DB" w:rsidTr="00B528D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2. Гапонова Наталья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528DB" w:rsidTr="00B528D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Карханина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Татьяна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528DB" w:rsidTr="00B528D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Ольга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528DB" w:rsidTr="00B528D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5. Иванищева Марина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28DB" w:rsidRDefault="00B528D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528DB" w:rsidRDefault="00B528DB" w:rsidP="00B528D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E640B1" w:rsidRDefault="00E640B1" w:rsidP="00E64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8DB" w:rsidRDefault="00B528DB" w:rsidP="00E64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E640B1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 w:rsidR="00E640B1">
        <w:rPr>
          <w:rFonts w:ascii="Times New Roman" w:hAnsi="Times New Roman" w:cs="Times New Roman"/>
          <w:sz w:val="24"/>
          <w:szCs w:val="24"/>
        </w:rPr>
        <w:t>http:torgi.gov.ru</w:t>
      </w:r>
      <w:r w:rsidR="008E5378">
        <w:rPr>
          <w:rFonts w:ascii="Times New Roman" w:hAnsi="Times New Roman" w:cs="Times New Roman"/>
          <w:color w:val="000000"/>
          <w:sz w:val="24"/>
          <w:szCs w:val="24"/>
        </w:rPr>
        <w:t xml:space="preserve">  27.03</w:t>
      </w:r>
      <w:r w:rsidR="00E640B1">
        <w:rPr>
          <w:rFonts w:ascii="Times New Roman" w:hAnsi="Times New Roman" w:cs="Times New Roman"/>
          <w:color w:val="000000"/>
          <w:sz w:val="24"/>
          <w:szCs w:val="24"/>
        </w:rPr>
        <w:t>.2020г., официальном сайте Администрации поселка имени К. Либкнехта Курчатовского района Курской области (</w:t>
      </w:r>
      <w:r w:rsidR="00E640B1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E640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E640B1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E640B1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E640B1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E640B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E5378">
        <w:rPr>
          <w:rFonts w:ascii="Times New Roman" w:hAnsi="Times New Roman" w:cs="Times New Roman"/>
          <w:color w:val="000000"/>
          <w:sz w:val="24"/>
          <w:szCs w:val="24"/>
        </w:rPr>
        <w:t>27.03</w:t>
      </w:r>
      <w:r w:rsidR="00E640B1">
        <w:rPr>
          <w:rFonts w:ascii="Times New Roman" w:hAnsi="Times New Roman" w:cs="Times New Roman"/>
          <w:color w:val="000000"/>
          <w:sz w:val="24"/>
          <w:szCs w:val="24"/>
        </w:rPr>
        <w:t>.2020г., опубликовано в газет</w:t>
      </w:r>
      <w:r w:rsidR="008E5378">
        <w:rPr>
          <w:rFonts w:ascii="Times New Roman" w:hAnsi="Times New Roman" w:cs="Times New Roman"/>
          <w:color w:val="000000"/>
          <w:sz w:val="24"/>
          <w:szCs w:val="24"/>
        </w:rPr>
        <w:t>е «Муниципальный вестник» от 27.03.2020 г. № 112</w:t>
      </w:r>
      <w:r w:rsidR="00E640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5378" w:rsidRDefault="008E5378" w:rsidP="00E64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Внесены изменения в извещение от 07.04.2020г.</w:t>
      </w:r>
    </w:p>
    <w:p w:rsidR="008E5378" w:rsidRPr="00113826" w:rsidRDefault="00B528DB" w:rsidP="00113826">
      <w:pPr>
        <w:pStyle w:val="a5"/>
        <w:spacing w:after="0" w:afterAutospacing="0" w:line="200" w:lineRule="atLeast"/>
        <w:ind w:firstLine="547"/>
        <w:jc w:val="both"/>
        <w:rPr>
          <w:bCs/>
          <w:color w:val="000000"/>
        </w:rPr>
      </w:pPr>
      <w:r w:rsidRPr="00113826">
        <w:rPr>
          <w:color w:val="000000"/>
        </w:rPr>
        <w:t xml:space="preserve">4. Предмет аукциона: </w:t>
      </w:r>
      <w:r w:rsidR="001C69B8" w:rsidRPr="00113826">
        <w:rPr>
          <w:color w:val="000000"/>
        </w:rPr>
        <w:t xml:space="preserve">право на заключение договора купли-продажи </w:t>
      </w:r>
      <w:r w:rsidR="00900DF6" w:rsidRPr="00113826">
        <w:rPr>
          <w:bCs/>
          <w:color w:val="000000"/>
        </w:rPr>
        <w:t xml:space="preserve">недвижимого имущества </w:t>
      </w:r>
      <w:r w:rsidR="00113826">
        <w:rPr>
          <w:bCs/>
          <w:color w:val="000000"/>
        </w:rPr>
        <w:t xml:space="preserve">котельной </w:t>
      </w:r>
      <w:r w:rsidR="00900DF6" w:rsidRPr="00113826">
        <w:rPr>
          <w:bCs/>
          <w:color w:val="000000"/>
        </w:rPr>
        <w:t>по ул</w:t>
      </w:r>
      <w:proofErr w:type="gramStart"/>
      <w:r w:rsidR="00900DF6" w:rsidRPr="00113826">
        <w:rPr>
          <w:bCs/>
          <w:color w:val="000000"/>
        </w:rPr>
        <w:t>.М</w:t>
      </w:r>
      <w:proofErr w:type="gramEnd"/>
      <w:r w:rsidR="00900DF6" w:rsidRPr="00113826">
        <w:rPr>
          <w:bCs/>
          <w:color w:val="000000"/>
        </w:rPr>
        <w:t>ира, д.1а</w:t>
      </w:r>
      <w:r w:rsidR="008E5378" w:rsidRPr="00113826">
        <w:rPr>
          <w:bCs/>
          <w:color w:val="000000"/>
        </w:rPr>
        <w:t xml:space="preserve"> с двумя земельными участками:</w:t>
      </w:r>
      <w:r w:rsidR="00900DF6" w:rsidRPr="00113826">
        <w:rPr>
          <w:bCs/>
          <w:color w:val="000000"/>
        </w:rPr>
        <w:t xml:space="preserve"> </w:t>
      </w:r>
      <w:r w:rsidR="00113826" w:rsidRPr="00113826">
        <w:rPr>
          <w:kern w:val="1"/>
        </w:rPr>
        <w:t xml:space="preserve">1) земельный участок площадью 1646 кв.м. с кадастровым номером 46:12:060110:39, 2) земельный участок площадью 6909 кв.м. с кадастровым номером 46:12:060110:41, расположенные по адресу: Курская область, Курчатовский район, </w:t>
      </w:r>
      <w:proofErr w:type="spellStart"/>
      <w:r w:rsidR="00113826" w:rsidRPr="00113826">
        <w:rPr>
          <w:kern w:val="1"/>
        </w:rPr>
        <w:t>п.им.К.Либкнехта</w:t>
      </w:r>
      <w:proofErr w:type="spellEnd"/>
      <w:r w:rsidR="00113826" w:rsidRPr="00113826">
        <w:rPr>
          <w:kern w:val="1"/>
        </w:rPr>
        <w:t>, ул</w:t>
      </w:r>
      <w:proofErr w:type="gramStart"/>
      <w:r w:rsidR="00113826" w:rsidRPr="00113826">
        <w:rPr>
          <w:kern w:val="1"/>
        </w:rPr>
        <w:t>.М</w:t>
      </w:r>
      <w:proofErr w:type="gramEnd"/>
      <w:r w:rsidR="00113826" w:rsidRPr="00113826">
        <w:rPr>
          <w:kern w:val="1"/>
        </w:rPr>
        <w:t>ира, д.№1а</w:t>
      </w:r>
      <w:r w:rsidR="00113826">
        <w:rPr>
          <w:kern w:val="1"/>
        </w:rPr>
        <w:t>.</w:t>
      </w:r>
    </w:p>
    <w:p w:rsidR="00113826" w:rsidRDefault="00113826" w:rsidP="00113826">
      <w:pPr>
        <w:pStyle w:val="ConsPlusTitle"/>
        <w:widowControl/>
        <w:ind w:firstLine="540"/>
        <w:jc w:val="both"/>
        <w:rPr>
          <w:b w:val="0"/>
        </w:rPr>
      </w:pPr>
    </w:p>
    <w:p w:rsidR="00113826" w:rsidRDefault="00113826" w:rsidP="00113826">
      <w:pPr>
        <w:pStyle w:val="ConsPlusTitle"/>
        <w:widowControl/>
        <w:ind w:firstLine="540"/>
        <w:jc w:val="center"/>
      </w:pPr>
      <w:r w:rsidRPr="00080A48">
        <w:t>Лот № 1:</w:t>
      </w:r>
    </w:p>
    <w:p w:rsidR="00113826" w:rsidRPr="00080A48" w:rsidRDefault="00113826" w:rsidP="00113826">
      <w:pPr>
        <w:pStyle w:val="ConsPlusTitle"/>
        <w:widowControl/>
        <w:ind w:firstLine="540"/>
        <w:jc w:val="both"/>
      </w:pPr>
      <w:r w:rsidRPr="0022354A">
        <w:rPr>
          <w:sz w:val="22"/>
          <w:szCs w:val="22"/>
        </w:rPr>
        <w:t>Недвижимое</w:t>
      </w:r>
      <w:r>
        <w:rPr>
          <w:sz w:val="22"/>
          <w:szCs w:val="22"/>
        </w:rPr>
        <w:t xml:space="preserve"> имущество муниципального образования «поселок имени К.Либкнехта» Курчатовского района Курской области по ул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 xml:space="preserve">ира, д.1а на продажу, состоящее из 9 объектов и двух </w:t>
      </w:r>
      <w:r>
        <w:rPr>
          <w:kern w:val="1"/>
          <w:sz w:val="22"/>
          <w:szCs w:val="22"/>
        </w:rPr>
        <w:t xml:space="preserve">земельных  участков: </w:t>
      </w:r>
    </w:p>
    <w:p w:rsidR="00113826" w:rsidRPr="00664011" w:rsidRDefault="00113826" w:rsidP="00113826">
      <w:pPr>
        <w:pStyle w:val="ConsPlusTitle"/>
        <w:widowControl/>
        <w:ind w:firstLine="540"/>
        <w:jc w:val="center"/>
        <w:rPr>
          <w:b w:val="0"/>
        </w:rPr>
      </w:pPr>
    </w:p>
    <w:p w:rsidR="00113826" w:rsidRPr="00113826" w:rsidRDefault="00113826" w:rsidP="00113826">
      <w:pPr>
        <w:pStyle w:val="ConsPlusTitle"/>
        <w:widowControl/>
        <w:ind w:firstLine="540"/>
        <w:jc w:val="both"/>
        <w:rPr>
          <w:b w:val="0"/>
          <w:kern w:val="1"/>
        </w:rPr>
      </w:pPr>
      <w:r w:rsidRPr="00113826">
        <w:rPr>
          <w:b w:val="0"/>
          <w:kern w:val="1"/>
        </w:rPr>
        <w:t xml:space="preserve">1) Здание котельной с дымовой трубой, назначение: нежилое. Площадь: общая 1070 кв.м. Инвентарный номер: 38:221:001:010148280:0311:20000. Литер: В11. Этажность: 2. </w:t>
      </w:r>
      <w:r w:rsidRPr="00113826">
        <w:rPr>
          <w:b w:val="0"/>
          <w:kern w:val="1"/>
        </w:rPr>
        <w:lastRenderedPageBreak/>
        <w:t>Адрес (местоположение): Российская Федерация, Курская обл., Курчатовский район, п.им</w:t>
      </w:r>
      <w:proofErr w:type="gramStart"/>
      <w:r w:rsidRPr="00113826">
        <w:rPr>
          <w:b w:val="0"/>
          <w:kern w:val="1"/>
        </w:rPr>
        <w:t>.К</w:t>
      </w:r>
      <w:proofErr w:type="gramEnd"/>
      <w:r w:rsidRPr="00113826">
        <w:rPr>
          <w:b w:val="0"/>
          <w:kern w:val="1"/>
        </w:rPr>
        <w:t>арла Либкнехта, ул. Мира, дом 1а. Кадастровый (или условный) номер 46-46-13/024/2010-253;</w:t>
      </w:r>
    </w:p>
    <w:p w:rsidR="00113826" w:rsidRPr="00113826" w:rsidRDefault="00113826" w:rsidP="00113826">
      <w:pPr>
        <w:ind w:firstLine="54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3826">
        <w:rPr>
          <w:rFonts w:ascii="Times New Roman" w:hAnsi="Times New Roman" w:cs="Times New Roman"/>
          <w:kern w:val="1"/>
          <w:sz w:val="24"/>
          <w:szCs w:val="24"/>
        </w:rPr>
        <w:t xml:space="preserve">2) Здание </w:t>
      </w:r>
      <w:proofErr w:type="gramStart"/>
      <w:r w:rsidRPr="00113826">
        <w:rPr>
          <w:rFonts w:ascii="Times New Roman" w:hAnsi="Times New Roman" w:cs="Times New Roman"/>
          <w:kern w:val="1"/>
          <w:sz w:val="24"/>
          <w:szCs w:val="24"/>
        </w:rPr>
        <w:t>мазутной</w:t>
      </w:r>
      <w:proofErr w:type="gramEnd"/>
      <w:r w:rsidRPr="00113826">
        <w:rPr>
          <w:rFonts w:ascii="Times New Roman" w:hAnsi="Times New Roman" w:cs="Times New Roman"/>
          <w:kern w:val="1"/>
          <w:sz w:val="24"/>
          <w:szCs w:val="24"/>
        </w:rPr>
        <w:t>, назначение: нежилое. Площадь: общая 40,3 кв.м. Инвентарный номер: 38:221:001:010148280:0320:20000. Литер: В20. Этажность:1. Адрес (местоположение): Российская Федерация, Курская обл., Курчатовский район, п.им</w:t>
      </w:r>
      <w:proofErr w:type="gramStart"/>
      <w:r w:rsidRPr="00113826">
        <w:rPr>
          <w:rFonts w:ascii="Times New Roman" w:hAnsi="Times New Roman" w:cs="Times New Roman"/>
          <w:kern w:val="1"/>
          <w:sz w:val="24"/>
          <w:szCs w:val="24"/>
        </w:rPr>
        <w:t>.К</w:t>
      </w:r>
      <w:proofErr w:type="gramEnd"/>
      <w:r w:rsidRPr="00113826">
        <w:rPr>
          <w:rFonts w:ascii="Times New Roman" w:hAnsi="Times New Roman" w:cs="Times New Roman"/>
          <w:kern w:val="1"/>
          <w:sz w:val="24"/>
          <w:szCs w:val="24"/>
        </w:rPr>
        <w:t>арла Либкнехта, ул. Мира, дом 1а. Кадастровый (или условный) номер 46-46-13/024/2010-256;</w:t>
      </w:r>
    </w:p>
    <w:p w:rsidR="00113826" w:rsidRPr="00113826" w:rsidRDefault="00113826" w:rsidP="001138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826">
        <w:rPr>
          <w:rFonts w:ascii="Times New Roman" w:hAnsi="Times New Roman" w:cs="Times New Roman"/>
          <w:kern w:val="1"/>
          <w:sz w:val="24"/>
          <w:szCs w:val="24"/>
        </w:rPr>
        <w:t>3) Здание тепляка, назначение: нежилое. Площадь: общая 8,8 кв.м. Инвентарный номер: 38:221:001:010148280:0323:20000. Литер: В23. Этажность:1. Адрес (местоположение): Российская Федерация, Курская обл., Курчатовский район, п.им</w:t>
      </w:r>
      <w:proofErr w:type="gramStart"/>
      <w:r w:rsidRPr="00113826">
        <w:rPr>
          <w:rFonts w:ascii="Times New Roman" w:hAnsi="Times New Roman" w:cs="Times New Roman"/>
          <w:kern w:val="1"/>
          <w:sz w:val="24"/>
          <w:szCs w:val="24"/>
        </w:rPr>
        <w:t>.К</w:t>
      </w:r>
      <w:proofErr w:type="gramEnd"/>
      <w:r w:rsidRPr="00113826">
        <w:rPr>
          <w:rFonts w:ascii="Times New Roman" w:hAnsi="Times New Roman" w:cs="Times New Roman"/>
          <w:kern w:val="1"/>
          <w:sz w:val="24"/>
          <w:szCs w:val="24"/>
        </w:rPr>
        <w:t>арла Либкнехта, ул. Мира, дом 1а. Кадастровый (или условный) номер 46-46-13/024/2010-254;</w:t>
      </w:r>
    </w:p>
    <w:p w:rsidR="00113826" w:rsidRPr="00113826" w:rsidRDefault="00113826" w:rsidP="001138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826">
        <w:rPr>
          <w:rFonts w:ascii="Times New Roman" w:hAnsi="Times New Roman" w:cs="Times New Roman"/>
          <w:kern w:val="1"/>
          <w:sz w:val="24"/>
          <w:szCs w:val="24"/>
        </w:rPr>
        <w:t>4) Надземная емкость для мазута площадью 113,00 кв.м., с пристройкой  площадью 6,20 кв.м., назначение: нежилое. Площадь: общая объем 1074 куб.м. Инвентарный номер: 38:221:002:010148280:0212:20000. Литер: Б12,б. Адрес (местоположение): Российская Федерация, Курская обл., Курчатовский район, п.им</w:t>
      </w:r>
      <w:proofErr w:type="gramStart"/>
      <w:r w:rsidRPr="00113826">
        <w:rPr>
          <w:rFonts w:ascii="Times New Roman" w:hAnsi="Times New Roman" w:cs="Times New Roman"/>
          <w:kern w:val="1"/>
          <w:sz w:val="24"/>
          <w:szCs w:val="24"/>
        </w:rPr>
        <w:t>.К</w:t>
      </w:r>
      <w:proofErr w:type="gramEnd"/>
      <w:r w:rsidRPr="00113826">
        <w:rPr>
          <w:rFonts w:ascii="Times New Roman" w:hAnsi="Times New Roman" w:cs="Times New Roman"/>
          <w:kern w:val="1"/>
          <w:sz w:val="24"/>
          <w:szCs w:val="24"/>
        </w:rPr>
        <w:t>арла Либкнехта, ул. Мира, дом 1а. Кадастровый (или условный) номер 46-46-13/024/2010-260;</w:t>
      </w:r>
    </w:p>
    <w:p w:rsidR="00113826" w:rsidRPr="00113826" w:rsidRDefault="00113826" w:rsidP="001138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826">
        <w:rPr>
          <w:rFonts w:ascii="Times New Roman" w:hAnsi="Times New Roman" w:cs="Times New Roman"/>
          <w:kern w:val="1"/>
          <w:sz w:val="24"/>
          <w:szCs w:val="24"/>
        </w:rPr>
        <w:t>5) Надземная емкость для мазута площадью 113,00 кв.м. назначение: нежилое. Площадь: общая объем 1074 куб.м. Инвентарный номер: 38:221:002:010148280:0215:20000. Литер: Б15. Адрес (местоположение): Российская Федерация, Курская обл., Курчатовский район, п.им</w:t>
      </w:r>
      <w:proofErr w:type="gramStart"/>
      <w:r w:rsidRPr="00113826">
        <w:rPr>
          <w:rFonts w:ascii="Times New Roman" w:hAnsi="Times New Roman" w:cs="Times New Roman"/>
          <w:kern w:val="1"/>
          <w:sz w:val="24"/>
          <w:szCs w:val="24"/>
        </w:rPr>
        <w:t>.К</w:t>
      </w:r>
      <w:proofErr w:type="gramEnd"/>
      <w:r w:rsidRPr="00113826">
        <w:rPr>
          <w:rFonts w:ascii="Times New Roman" w:hAnsi="Times New Roman" w:cs="Times New Roman"/>
          <w:kern w:val="1"/>
          <w:sz w:val="24"/>
          <w:szCs w:val="24"/>
        </w:rPr>
        <w:t>арла Либкнехта, ул. Мира, дом 1а. Кадастровый (или условный) номер 46-46-13/024/2010-257;</w:t>
      </w:r>
    </w:p>
    <w:p w:rsidR="00113826" w:rsidRPr="00113826" w:rsidRDefault="00113826" w:rsidP="001138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826">
        <w:rPr>
          <w:rFonts w:ascii="Times New Roman" w:hAnsi="Times New Roman" w:cs="Times New Roman"/>
          <w:kern w:val="1"/>
          <w:sz w:val="24"/>
          <w:szCs w:val="24"/>
        </w:rPr>
        <w:t>6) Надземная емкость для мазута площадью 58,10 кв.м.,  с пристройкой площадью 4,8 кв.м., назначение: нежилое. Площадь: общая объем 406 куб.м. Инвентарный номер: 38:221:002:010148280:0211:20000. Литер: Б11,б. Адрес (местоположение): Российская Федерация, Курская обл., Курчатовский район, п.им</w:t>
      </w:r>
      <w:proofErr w:type="gramStart"/>
      <w:r w:rsidRPr="00113826">
        <w:rPr>
          <w:rFonts w:ascii="Times New Roman" w:hAnsi="Times New Roman" w:cs="Times New Roman"/>
          <w:kern w:val="1"/>
          <w:sz w:val="24"/>
          <w:szCs w:val="24"/>
        </w:rPr>
        <w:t>.К</w:t>
      </w:r>
      <w:proofErr w:type="gramEnd"/>
      <w:r w:rsidRPr="00113826">
        <w:rPr>
          <w:rFonts w:ascii="Times New Roman" w:hAnsi="Times New Roman" w:cs="Times New Roman"/>
          <w:kern w:val="1"/>
          <w:sz w:val="24"/>
          <w:szCs w:val="24"/>
        </w:rPr>
        <w:t>арла Либкнехта, ул. Мира, дом 1а. Кадастровый (или условный) номер 46-46-13/024/2010-261;</w:t>
      </w:r>
    </w:p>
    <w:p w:rsidR="00113826" w:rsidRPr="00113826" w:rsidRDefault="00113826" w:rsidP="001138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826">
        <w:rPr>
          <w:rFonts w:ascii="Times New Roman" w:hAnsi="Times New Roman" w:cs="Times New Roman"/>
          <w:kern w:val="1"/>
          <w:sz w:val="24"/>
          <w:szCs w:val="24"/>
        </w:rPr>
        <w:t>7) Полуподземная емкость для мазута, назначение: нежилое. Площадь: общая 72,4 кв.м. Инвентарный номер: 38:221:002:010148280:0214:20000. Литер: Б14. Адрес (местоположение): Российская Федерация, Курская обл., Курчатовский район, п.им</w:t>
      </w:r>
      <w:proofErr w:type="gramStart"/>
      <w:r w:rsidRPr="00113826">
        <w:rPr>
          <w:rFonts w:ascii="Times New Roman" w:hAnsi="Times New Roman" w:cs="Times New Roman"/>
          <w:kern w:val="1"/>
          <w:sz w:val="24"/>
          <w:szCs w:val="24"/>
        </w:rPr>
        <w:t>.К</w:t>
      </w:r>
      <w:proofErr w:type="gramEnd"/>
      <w:r w:rsidRPr="00113826">
        <w:rPr>
          <w:rFonts w:ascii="Times New Roman" w:hAnsi="Times New Roman" w:cs="Times New Roman"/>
          <w:kern w:val="1"/>
          <w:sz w:val="24"/>
          <w:szCs w:val="24"/>
        </w:rPr>
        <w:t>арла Либкнехта, ул. Мира, дом 1а. Кадастровый (или условный) номер 46-46-13/024/2010-258;</w:t>
      </w:r>
    </w:p>
    <w:p w:rsidR="00113826" w:rsidRPr="00113826" w:rsidRDefault="00113826" w:rsidP="0011382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826">
        <w:rPr>
          <w:rFonts w:ascii="Times New Roman" w:hAnsi="Times New Roman" w:cs="Times New Roman"/>
          <w:kern w:val="1"/>
          <w:sz w:val="24"/>
          <w:szCs w:val="24"/>
        </w:rPr>
        <w:t>8) Полуподземная емкость для мазута, назначение: нежилое. Площадь: общая 72,4 кв.м. Инвентарный номер: 38:221:002:010148280:0213:20000. Литер: Б13. Адрес (местоположение): Российская Федерация, Курская обл., Курчатовский район, п.им</w:t>
      </w:r>
      <w:proofErr w:type="gramStart"/>
      <w:r w:rsidRPr="00113826">
        <w:rPr>
          <w:rFonts w:ascii="Times New Roman" w:hAnsi="Times New Roman" w:cs="Times New Roman"/>
          <w:kern w:val="1"/>
          <w:sz w:val="24"/>
          <w:szCs w:val="24"/>
        </w:rPr>
        <w:t>.К</w:t>
      </w:r>
      <w:proofErr w:type="gramEnd"/>
      <w:r w:rsidRPr="00113826">
        <w:rPr>
          <w:rFonts w:ascii="Times New Roman" w:hAnsi="Times New Roman" w:cs="Times New Roman"/>
          <w:kern w:val="1"/>
          <w:sz w:val="24"/>
          <w:szCs w:val="24"/>
        </w:rPr>
        <w:t>арла Либкнехта, ул. Мира, дом 1а. Кадастровый (или условный) номер 46-46-13/024/2010-259;</w:t>
      </w:r>
    </w:p>
    <w:p w:rsidR="00113826" w:rsidRPr="00113826" w:rsidRDefault="00113826" w:rsidP="00113826">
      <w:pPr>
        <w:ind w:firstLine="54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3826">
        <w:rPr>
          <w:rFonts w:ascii="Times New Roman" w:hAnsi="Times New Roman" w:cs="Times New Roman"/>
          <w:kern w:val="1"/>
          <w:sz w:val="24"/>
          <w:szCs w:val="24"/>
        </w:rPr>
        <w:t>9) Бассейн для котельной, назначение: нежилое. Площадь: общая 314 кв.м. Инвентарный номер: 38:221:002:010148280:8005:20000. Литер: В25. Адрес (местоположение): Российская Федерация, Курская обл., Курчатовский район, п.им</w:t>
      </w:r>
      <w:proofErr w:type="gramStart"/>
      <w:r w:rsidRPr="00113826">
        <w:rPr>
          <w:rFonts w:ascii="Times New Roman" w:hAnsi="Times New Roman" w:cs="Times New Roman"/>
          <w:kern w:val="1"/>
          <w:sz w:val="24"/>
          <w:szCs w:val="24"/>
        </w:rPr>
        <w:t>.К</w:t>
      </w:r>
      <w:proofErr w:type="gramEnd"/>
      <w:r w:rsidRPr="00113826">
        <w:rPr>
          <w:rFonts w:ascii="Times New Roman" w:hAnsi="Times New Roman" w:cs="Times New Roman"/>
          <w:kern w:val="1"/>
          <w:sz w:val="24"/>
          <w:szCs w:val="24"/>
        </w:rPr>
        <w:t>арла Либкнехта, ул. Мира, дом 1а. Кадастровый (или условный) номер 46-46-13/024/2010-255.</w:t>
      </w:r>
    </w:p>
    <w:p w:rsidR="00113826" w:rsidRPr="00113826" w:rsidRDefault="00113826" w:rsidP="00113826">
      <w:pPr>
        <w:ind w:firstLine="54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3826">
        <w:rPr>
          <w:rFonts w:ascii="Times New Roman" w:hAnsi="Times New Roman" w:cs="Times New Roman"/>
          <w:kern w:val="1"/>
          <w:sz w:val="24"/>
          <w:szCs w:val="24"/>
        </w:rPr>
        <w:t xml:space="preserve">10) земельный участок, категория земель: Земли населенных пунктов – для эксплуатации объектов промышленности, площадью 1646 кв.м. с кадастровым номером </w:t>
      </w:r>
      <w:r w:rsidRPr="00113826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46:12:060110:39, </w:t>
      </w:r>
      <w:proofErr w:type="gramStart"/>
      <w:r w:rsidRPr="00113826">
        <w:rPr>
          <w:rFonts w:ascii="Times New Roman" w:hAnsi="Times New Roman" w:cs="Times New Roman"/>
          <w:kern w:val="1"/>
          <w:sz w:val="24"/>
          <w:szCs w:val="24"/>
        </w:rPr>
        <w:t>расположенный</w:t>
      </w:r>
      <w:proofErr w:type="gramEnd"/>
      <w:r w:rsidRPr="00113826">
        <w:rPr>
          <w:rFonts w:ascii="Times New Roman" w:hAnsi="Times New Roman" w:cs="Times New Roman"/>
          <w:kern w:val="1"/>
          <w:sz w:val="24"/>
          <w:szCs w:val="24"/>
        </w:rPr>
        <w:t xml:space="preserve"> по адресу: Курская область, Курчатовский район, </w:t>
      </w:r>
      <w:proofErr w:type="spellStart"/>
      <w:r w:rsidRPr="00113826">
        <w:rPr>
          <w:rFonts w:ascii="Times New Roman" w:hAnsi="Times New Roman" w:cs="Times New Roman"/>
          <w:kern w:val="1"/>
          <w:sz w:val="24"/>
          <w:szCs w:val="24"/>
        </w:rPr>
        <w:t>п.им.К.Либкнехта</w:t>
      </w:r>
      <w:proofErr w:type="spellEnd"/>
      <w:r w:rsidRPr="00113826">
        <w:rPr>
          <w:rFonts w:ascii="Times New Roman" w:hAnsi="Times New Roman" w:cs="Times New Roman"/>
          <w:kern w:val="1"/>
          <w:sz w:val="24"/>
          <w:szCs w:val="24"/>
        </w:rPr>
        <w:t>, ул</w:t>
      </w:r>
      <w:proofErr w:type="gramStart"/>
      <w:r w:rsidRPr="00113826">
        <w:rPr>
          <w:rFonts w:ascii="Times New Roman" w:hAnsi="Times New Roman" w:cs="Times New Roman"/>
          <w:kern w:val="1"/>
          <w:sz w:val="24"/>
          <w:szCs w:val="24"/>
        </w:rPr>
        <w:t>.М</w:t>
      </w:r>
      <w:proofErr w:type="gramEnd"/>
      <w:r w:rsidRPr="00113826">
        <w:rPr>
          <w:rFonts w:ascii="Times New Roman" w:hAnsi="Times New Roman" w:cs="Times New Roman"/>
          <w:kern w:val="1"/>
          <w:sz w:val="24"/>
          <w:szCs w:val="24"/>
        </w:rPr>
        <w:t>ира, д.№1а, поселка имени К.Либкнехта.</w:t>
      </w:r>
    </w:p>
    <w:p w:rsidR="00113826" w:rsidRPr="00113826" w:rsidRDefault="00113826" w:rsidP="00113826">
      <w:pPr>
        <w:ind w:firstLine="54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3826">
        <w:rPr>
          <w:rFonts w:ascii="Times New Roman" w:hAnsi="Times New Roman" w:cs="Times New Roman"/>
          <w:kern w:val="1"/>
          <w:sz w:val="24"/>
          <w:szCs w:val="24"/>
        </w:rPr>
        <w:t xml:space="preserve">11) земельный участок, категория земель: Земли населенных пунктов – для эксплуатации объектов промышленности, площадью 6909 кв.м. с кадастровым номером 46:12:060110:41, </w:t>
      </w:r>
      <w:proofErr w:type="gramStart"/>
      <w:r w:rsidRPr="00113826">
        <w:rPr>
          <w:rFonts w:ascii="Times New Roman" w:hAnsi="Times New Roman" w:cs="Times New Roman"/>
          <w:kern w:val="1"/>
          <w:sz w:val="24"/>
          <w:szCs w:val="24"/>
        </w:rPr>
        <w:t>расположенный</w:t>
      </w:r>
      <w:proofErr w:type="gramEnd"/>
      <w:r w:rsidRPr="00113826">
        <w:rPr>
          <w:rFonts w:ascii="Times New Roman" w:hAnsi="Times New Roman" w:cs="Times New Roman"/>
          <w:kern w:val="1"/>
          <w:sz w:val="24"/>
          <w:szCs w:val="24"/>
        </w:rPr>
        <w:t xml:space="preserve"> по адресу: Курская область, Курчатовский район, </w:t>
      </w:r>
      <w:proofErr w:type="spellStart"/>
      <w:r w:rsidRPr="00113826">
        <w:rPr>
          <w:rFonts w:ascii="Times New Roman" w:hAnsi="Times New Roman" w:cs="Times New Roman"/>
          <w:kern w:val="1"/>
          <w:sz w:val="24"/>
          <w:szCs w:val="24"/>
        </w:rPr>
        <w:t>п.им.К.Либкнехта</w:t>
      </w:r>
      <w:proofErr w:type="spellEnd"/>
      <w:r w:rsidRPr="00113826">
        <w:rPr>
          <w:rFonts w:ascii="Times New Roman" w:hAnsi="Times New Roman" w:cs="Times New Roman"/>
          <w:kern w:val="1"/>
          <w:sz w:val="24"/>
          <w:szCs w:val="24"/>
        </w:rPr>
        <w:t>, ул</w:t>
      </w:r>
      <w:proofErr w:type="gramStart"/>
      <w:r w:rsidRPr="00113826">
        <w:rPr>
          <w:rFonts w:ascii="Times New Roman" w:hAnsi="Times New Roman" w:cs="Times New Roman"/>
          <w:kern w:val="1"/>
          <w:sz w:val="24"/>
          <w:szCs w:val="24"/>
        </w:rPr>
        <w:t>.М</w:t>
      </w:r>
      <w:proofErr w:type="gramEnd"/>
      <w:r w:rsidRPr="00113826">
        <w:rPr>
          <w:rFonts w:ascii="Times New Roman" w:hAnsi="Times New Roman" w:cs="Times New Roman"/>
          <w:kern w:val="1"/>
          <w:sz w:val="24"/>
          <w:szCs w:val="24"/>
        </w:rPr>
        <w:t>ира, д.№1а, поселка имени К.Либкнехта.</w:t>
      </w:r>
    </w:p>
    <w:p w:rsidR="00403EA0" w:rsidRDefault="00403EA0" w:rsidP="00403E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заявок осуществлялся с 27.03.2020г. по 15.04.2020г. в рабочие дни с 8.00 часов до 15.00 часов; и в связи с изменениями с 06.05.2020г. по 14.05.2020г.</w:t>
      </w:r>
    </w:p>
    <w:p w:rsidR="00403EA0" w:rsidRDefault="00403EA0" w:rsidP="00403EA0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Повестка дня:</w:t>
      </w:r>
    </w:p>
    <w:p w:rsidR="00403EA0" w:rsidRDefault="00403EA0" w:rsidP="00403EA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поступивших заявок на участие в аукционе по продаже права на заключение договора купли-продажи муниципального имущества Лот №1;</w:t>
      </w:r>
    </w:p>
    <w:p w:rsidR="00403EA0" w:rsidRPr="00900DF6" w:rsidRDefault="00403EA0" w:rsidP="00403EA0">
      <w:pPr>
        <w:pStyle w:val="a4"/>
        <w:widowControl w:val="0"/>
        <w:autoSpaceDE w:val="0"/>
        <w:autoSpaceDN w:val="0"/>
        <w:adjustRightInd w:val="0"/>
        <w:spacing w:before="160" w:after="6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Сообщение о представленных заявках.</w:t>
      </w:r>
    </w:p>
    <w:p w:rsidR="00403EA0" w:rsidRDefault="00403EA0" w:rsidP="00403EA0">
      <w:pPr>
        <w:pStyle w:val="a4"/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Слушали:</w:t>
      </w:r>
    </w:p>
    <w:p w:rsidR="00403EA0" w:rsidRDefault="00403EA0" w:rsidP="00403EA0">
      <w:pPr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комиссии Соломину Валентину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том, что в адрес комиссии по проведению торгов по продаже </w:t>
      </w:r>
      <w:r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 муниципального имущества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 </w:t>
      </w:r>
      <w:r w:rsidRPr="00DC755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Лот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 № 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сроки, установленные извещением о проведении аукциона по продаже </w:t>
      </w:r>
      <w:r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>купли-продажи муниципального имущества по Лоту №1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окончании срока подачи заявок на участие в аукционе не было предоставлено ни одной заявки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участие в аукционе</w:t>
      </w:r>
      <w:r>
        <w:rPr>
          <w:rFonts w:ascii="PT Serif" w:hAnsi="PT Serif"/>
          <w:color w:val="222222"/>
          <w:shd w:val="clear" w:color="auto" w:fill="FFFFFF"/>
        </w:rPr>
        <w:t>.</w:t>
      </w:r>
    </w:p>
    <w:p w:rsidR="00403EA0" w:rsidRDefault="00403EA0" w:rsidP="00403EA0">
      <w:pPr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отозванных заявок: не зарегистрировано.</w:t>
      </w:r>
    </w:p>
    <w:p w:rsidR="00403EA0" w:rsidRPr="00900DF6" w:rsidRDefault="00403EA0" w:rsidP="00403EA0">
      <w:pPr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аукционе: не зарегистрировано.</w:t>
      </w:r>
    </w:p>
    <w:p w:rsidR="00403EA0" w:rsidRDefault="00403EA0" w:rsidP="00403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Признать аукцион по продаже права </w:t>
      </w:r>
      <w:r>
        <w:rPr>
          <w:rFonts w:ascii="Times New Roman" w:hAnsi="Times New Roman" w:cs="Times New Roman"/>
          <w:sz w:val="24"/>
          <w:szCs w:val="24"/>
        </w:rPr>
        <w:t xml:space="preserve">на заключение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 муниципального имущества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 </w:t>
      </w:r>
      <w:r w:rsidRPr="00DC755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Лот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 № 1,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несостоявшимся в виду отсутствия заявок на участие в аукционе.</w:t>
      </w:r>
    </w:p>
    <w:p w:rsidR="00403EA0" w:rsidRDefault="00403EA0" w:rsidP="00403EA0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Голосовали: единогласно.</w:t>
      </w:r>
    </w:p>
    <w:p w:rsidR="001A2F77" w:rsidRDefault="001A2F77" w:rsidP="001A2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F77" w:rsidRDefault="001A2F77" w:rsidP="001A2F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A2F77" w:rsidRDefault="001A2F77" w:rsidP="001A2F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1A2F77" w:rsidRDefault="001A2F77" w:rsidP="001A2F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A2F77" w:rsidRDefault="001A2F77" w:rsidP="001A2F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1A2F77" w:rsidRDefault="001A2F77" w:rsidP="001A2F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A2F77" w:rsidRDefault="001A2F77" w:rsidP="001A2F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1A2F77" w:rsidRDefault="001A2F77" w:rsidP="001A2F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A2F77" w:rsidRDefault="001A2F77" w:rsidP="001A2F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1A2F77" w:rsidRDefault="001A2F77" w:rsidP="001A2F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A2F77" w:rsidRDefault="001A2F77" w:rsidP="001A2F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1A2F77" w:rsidRDefault="001A2F77" w:rsidP="001A2F77"/>
    <w:p w:rsidR="00A174F1" w:rsidRDefault="00A174F1" w:rsidP="00B528D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174F1" w:rsidSect="0066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32A8"/>
    <w:multiLevelType w:val="hybridMultilevel"/>
    <w:tmpl w:val="8CF2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28DB"/>
    <w:rsid w:val="00045946"/>
    <w:rsid w:val="000E738D"/>
    <w:rsid w:val="00113826"/>
    <w:rsid w:val="00114AB2"/>
    <w:rsid w:val="00130512"/>
    <w:rsid w:val="001637B1"/>
    <w:rsid w:val="001A2F77"/>
    <w:rsid w:val="001C44FA"/>
    <w:rsid w:val="001C69B8"/>
    <w:rsid w:val="00233EBC"/>
    <w:rsid w:val="00256A96"/>
    <w:rsid w:val="002D1085"/>
    <w:rsid w:val="00327A05"/>
    <w:rsid w:val="00332984"/>
    <w:rsid w:val="00394FC6"/>
    <w:rsid w:val="003A1F87"/>
    <w:rsid w:val="003A40AC"/>
    <w:rsid w:val="00403EA0"/>
    <w:rsid w:val="00415950"/>
    <w:rsid w:val="004231E5"/>
    <w:rsid w:val="004313C4"/>
    <w:rsid w:val="004B3F5C"/>
    <w:rsid w:val="004D74CC"/>
    <w:rsid w:val="00585777"/>
    <w:rsid w:val="00600C2D"/>
    <w:rsid w:val="0066175E"/>
    <w:rsid w:val="006663EE"/>
    <w:rsid w:val="00693E6B"/>
    <w:rsid w:val="006E5B1A"/>
    <w:rsid w:val="007B742F"/>
    <w:rsid w:val="00854081"/>
    <w:rsid w:val="0086225D"/>
    <w:rsid w:val="008646D7"/>
    <w:rsid w:val="008E5378"/>
    <w:rsid w:val="00900DF6"/>
    <w:rsid w:val="00902385"/>
    <w:rsid w:val="00914F19"/>
    <w:rsid w:val="00992621"/>
    <w:rsid w:val="009C5ED3"/>
    <w:rsid w:val="00A174F1"/>
    <w:rsid w:val="00AA011D"/>
    <w:rsid w:val="00B134BC"/>
    <w:rsid w:val="00B528DB"/>
    <w:rsid w:val="00C45D7C"/>
    <w:rsid w:val="00C96789"/>
    <w:rsid w:val="00CC03CA"/>
    <w:rsid w:val="00CF15C3"/>
    <w:rsid w:val="00D36722"/>
    <w:rsid w:val="00DA231F"/>
    <w:rsid w:val="00DB0943"/>
    <w:rsid w:val="00DC7552"/>
    <w:rsid w:val="00E10445"/>
    <w:rsid w:val="00E31941"/>
    <w:rsid w:val="00E40EC4"/>
    <w:rsid w:val="00E640B1"/>
    <w:rsid w:val="00ED246B"/>
    <w:rsid w:val="00F81A9D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28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3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3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13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2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14</cp:revision>
  <dcterms:created xsi:type="dcterms:W3CDTF">2018-03-29T12:18:00Z</dcterms:created>
  <dcterms:modified xsi:type="dcterms:W3CDTF">2020-05-15T08:21:00Z</dcterms:modified>
</cp:coreProperties>
</file>