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07" w:rsidRPr="00F77AAC" w:rsidRDefault="006D3107" w:rsidP="006D310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77AAC">
        <w:rPr>
          <w:color w:val="000000"/>
        </w:rPr>
        <w:t>Конституция Российской Федерации;</w:t>
      </w:r>
    </w:p>
    <w:p w:rsidR="006D3107" w:rsidRPr="00F77AAC" w:rsidRDefault="006D3107" w:rsidP="006D310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77AAC">
        <w:rPr>
          <w:color w:val="000000"/>
        </w:rPr>
        <w:tab/>
        <w:t>Гражданский кодекс Российской Федерации;</w:t>
      </w:r>
    </w:p>
    <w:p w:rsidR="006D3107" w:rsidRPr="00F77AAC" w:rsidRDefault="006D3107" w:rsidP="006D310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77AAC">
        <w:rPr>
          <w:color w:val="000000"/>
        </w:rPr>
        <w:tab/>
        <w:t>Градостроительный кодекс Российской Федерации;</w:t>
      </w:r>
    </w:p>
    <w:p w:rsidR="006D3107" w:rsidRPr="00F77AAC" w:rsidRDefault="006D3107" w:rsidP="006D310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77AAC">
        <w:rPr>
          <w:color w:val="000000"/>
        </w:rPr>
        <w:tab/>
        <w:t>Земельный кодексом Российской Федерации;</w:t>
      </w:r>
    </w:p>
    <w:p w:rsidR="006D3107" w:rsidRPr="00F77AAC" w:rsidRDefault="006D3107" w:rsidP="006D310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77AAC">
        <w:rPr>
          <w:color w:val="000000"/>
        </w:rPr>
        <w:tab/>
        <w:t xml:space="preserve">Федеральный закон </w:t>
      </w:r>
      <w:r w:rsidRPr="00F77AAC">
        <w:t>от 29.12.2004 № 191-ФЗ «О введении в действие Градостроительного кодекса Российской Федерации»;</w:t>
      </w:r>
    </w:p>
    <w:p w:rsidR="006D3107" w:rsidRPr="00F77AAC" w:rsidRDefault="006D3107" w:rsidP="006D310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77AAC">
        <w:rPr>
          <w:color w:val="000000"/>
        </w:rPr>
        <w:tab/>
        <w:t xml:space="preserve">Федеральный </w:t>
      </w:r>
      <w:hyperlink r:id="rId5" w:history="1">
        <w:r w:rsidRPr="00F77AAC">
          <w:rPr>
            <w:color w:val="000000"/>
          </w:rPr>
          <w:t>закон</w:t>
        </w:r>
      </w:hyperlink>
      <w:r w:rsidRPr="00F77AAC">
        <w:rPr>
          <w:color w:val="000000"/>
        </w:rPr>
        <w:t>ом от 06.10.2003 № 131-ФЗ «Об общих принципах организации местного самоуправления в Российской Федерации»;</w:t>
      </w:r>
    </w:p>
    <w:p w:rsidR="006D3107" w:rsidRPr="00F77AAC" w:rsidRDefault="006D3107" w:rsidP="006D310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F77AAC">
        <w:rPr>
          <w:rFonts w:ascii="Calibri" w:hAnsi="Calibri" w:cs="Arial"/>
          <w:color w:val="000000"/>
        </w:rPr>
        <w:t xml:space="preserve">         </w:t>
      </w:r>
      <w:r w:rsidRPr="00F77AAC">
        <w:rPr>
          <w:rFonts w:ascii="'Times New Roman'" w:hAnsi="'Times New Roman'" w:cs="Arial"/>
          <w:color w:val="000000"/>
        </w:rPr>
        <w:t>Федеральны</w:t>
      </w:r>
      <w:r w:rsidRPr="00F77AAC">
        <w:rPr>
          <w:rFonts w:ascii="Calibri" w:hAnsi="Calibri" w:cs="Arial"/>
          <w:color w:val="000000"/>
        </w:rPr>
        <w:t>й</w:t>
      </w:r>
      <w:r w:rsidRPr="00F77AAC">
        <w:rPr>
          <w:rFonts w:ascii="'Times New Roman'" w:hAnsi="'Times New Roman'" w:cs="Arial"/>
          <w:color w:val="000000"/>
        </w:rPr>
        <w:t xml:space="preserve"> закон</w:t>
      </w:r>
      <w:r w:rsidRPr="00F77AAC">
        <w:rPr>
          <w:rFonts w:cs="Arial"/>
          <w:color w:val="000000"/>
        </w:rPr>
        <w:t>ом</w:t>
      </w:r>
      <w:r w:rsidRPr="00F77AAC">
        <w:rPr>
          <w:rFonts w:ascii="'Times New Roman'" w:hAnsi="'Times New Roman'" w:cs="Arial"/>
          <w:color w:val="000000"/>
        </w:rPr>
        <w:t xml:space="preserve"> от 02</w:t>
      </w:r>
      <w:r w:rsidRPr="00F77AAC">
        <w:rPr>
          <w:rFonts w:ascii="Calibri" w:hAnsi="Calibri" w:cs="Arial"/>
          <w:color w:val="000000"/>
        </w:rPr>
        <w:t>.</w:t>
      </w:r>
      <w:r w:rsidRPr="00F77AAC">
        <w:rPr>
          <w:color w:val="000000"/>
        </w:rPr>
        <w:t xml:space="preserve">05.2006 </w:t>
      </w:r>
      <w:r w:rsidRPr="00F77AAC">
        <w:rPr>
          <w:rFonts w:ascii="'Times New Roman'" w:hAnsi="'Times New Roman'" w:cs="Arial"/>
          <w:color w:val="000000"/>
        </w:rPr>
        <w:t>№</w:t>
      </w:r>
      <w:r w:rsidRPr="00F77AAC">
        <w:rPr>
          <w:rFonts w:ascii="Calibri" w:hAnsi="Calibri" w:cs="Arial"/>
          <w:color w:val="000000"/>
        </w:rPr>
        <w:t xml:space="preserve"> </w:t>
      </w:r>
      <w:r w:rsidRPr="00F77AAC">
        <w:rPr>
          <w:rFonts w:ascii="'Times New Roman'" w:hAnsi="'Times New Roman'" w:cs="Arial"/>
          <w:color w:val="000000"/>
        </w:rPr>
        <w:t>59-ФЗ «О порядке рассмотрения обращений граждан Российской Федерации»</w:t>
      </w:r>
      <w:r w:rsidRPr="00F77AAC">
        <w:rPr>
          <w:rFonts w:ascii="Calibri" w:hAnsi="Calibri" w:cs="Arial"/>
          <w:color w:val="000000"/>
        </w:rPr>
        <w:t>;</w:t>
      </w:r>
    </w:p>
    <w:p w:rsidR="006D3107" w:rsidRPr="00F77AAC" w:rsidRDefault="006D3107" w:rsidP="006D3107">
      <w:pPr>
        <w:autoSpaceDE w:val="0"/>
        <w:autoSpaceDN w:val="0"/>
        <w:adjustRightInd w:val="0"/>
        <w:ind w:firstLine="540"/>
        <w:jc w:val="both"/>
      </w:pPr>
      <w:r w:rsidRPr="00F77AAC">
        <w:t>Федеральный законом от 13.07.2015 № 218-ФЗ «О государственной регистрации недвижимости»;</w:t>
      </w:r>
    </w:p>
    <w:p w:rsidR="006D3107" w:rsidRPr="00F77AAC" w:rsidRDefault="006D3107" w:rsidP="006D310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F77AAC">
        <w:rPr>
          <w:color w:val="000000"/>
        </w:rPr>
        <w:t xml:space="preserve">       Федеральный </w:t>
      </w:r>
      <w:hyperlink r:id="rId6" w:history="1">
        <w:r w:rsidRPr="00F77AAC">
          <w:rPr>
            <w:color w:val="000000"/>
          </w:rPr>
          <w:t>закон</w:t>
        </w:r>
      </w:hyperlink>
      <w:r w:rsidRPr="00F77AAC">
        <w:rPr>
          <w:color w:val="000000"/>
        </w:rPr>
        <w:t>ом от 27.07.2010 № 210-ФЗ «Об организации предоставления государственных и муниципальных услуг»;</w:t>
      </w:r>
    </w:p>
    <w:p w:rsidR="006D3107" w:rsidRDefault="006D3107" w:rsidP="006D3107">
      <w:pPr>
        <w:autoSpaceDE w:val="0"/>
        <w:autoSpaceDN w:val="0"/>
        <w:adjustRightInd w:val="0"/>
        <w:jc w:val="both"/>
      </w:pPr>
      <w:r w:rsidRPr="00F77AAC">
        <w:rPr>
          <w:color w:val="000000"/>
        </w:rPr>
        <w:t xml:space="preserve">       </w:t>
      </w:r>
      <w:r w:rsidRPr="00F77AAC">
        <w:t>Устав ;</w:t>
      </w:r>
    </w:p>
    <w:p w:rsidR="006D3107" w:rsidRDefault="006D3107" w:rsidP="006D3107">
      <w:pPr>
        <w:autoSpaceDE w:val="0"/>
        <w:autoSpaceDN w:val="0"/>
        <w:adjustRightInd w:val="0"/>
        <w:jc w:val="both"/>
      </w:pPr>
    </w:p>
    <w:p w:rsidR="006D3107" w:rsidRDefault="006D3107" w:rsidP="006D3107">
      <w:pPr>
        <w:autoSpaceDE w:val="0"/>
        <w:autoSpaceDN w:val="0"/>
        <w:adjustRightInd w:val="0"/>
        <w:jc w:val="both"/>
      </w:pPr>
    </w:p>
    <w:p w:rsidR="006D3107" w:rsidRPr="00F77AAC" w:rsidRDefault="006D3107" w:rsidP="006D310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D3107" w:rsidRPr="00F77AAC" w:rsidRDefault="006D3107" w:rsidP="006D31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77AAC">
        <w:tab/>
        <w:t xml:space="preserve">Решение Совета депутатов Уинского сельского поселения от 08.02.2018 № 258 «Об утверждении Положения об управлении и распоряжении земельными участками, находящимися в муниципальной собственности </w:t>
      </w:r>
      <w:r w:rsidRPr="00F77AAC">
        <w:rPr>
          <w:bCs/>
        </w:rPr>
        <w:t>муниципального образования «Уинское сельское поселение».</w:t>
      </w:r>
    </w:p>
    <w:p w:rsidR="00ED1D30" w:rsidRDefault="00ED1D30"/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B7"/>
    <w:rsid w:val="005838B7"/>
    <w:rsid w:val="006D3107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2019-02-07T08:28:00Z</dcterms:created>
  <dcterms:modified xsi:type="dcterms:W3CDTF">2019-02-07T08:29:00Z</dcterms:modified>
</cp:coreProperties>
</file>