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92" w:rsidRDefault="00964C92" w:rsidP="00EC62A7">
      <w:pPr>
        <w:jc w:val="center"/>
        <w:rPr>
          <w:b/>
        </w:rPr>
      </w:pPr>
      <w:r>
        <w:rPr>
          <w:b/>
        </w:rPr>
        <w:t>АДМИНИСТРАЦИЯ</w:t>
      </w:r>
    </w:p>
    <w:p w:rsidR="00964C92" w:rsidRDefault="00964C92" w:rsidP="00EC62A7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964C92" w:rsidRDefault="00964C92" w:rsidP="00EC62A7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964C92" w:rsidRDefault="00964C92" w:rsidP="00EC62A7">
      <w:pPr>
        <w:jc w:val="center"/>
      </w:pPr>
    </w:p>
    <w:p w:rsidR="00964C92" w:rsidRDefault="00964C92" w:rsidP="00EC62A7">
      <w:pPr>
        <w:jc w:val="center"/>
        <w:rPr>
          <w:b/>
        </w:rPr>
      </w:pPr>
      <w:r>
        <w:rPr>
          <w:b/>
        </w:rPr>
        <w:t>ПОСТАНОВЛЕНИЕ № 8</w:t>
      </w:r>
      <w:r w:rsidR="00AA4C80">
        <w:rPr>
          <w:b/>
        </w:rPr>
        <w:t>6</w:t>
      </w:r>
    </w:p>
    <w:p w:rsidR="00964C92" w:rsidRDefault="00964C92" w:rsidP="00EC62A7">
      <w:pPr>
        <w:jc w:val="center"/>
      </w:pPr>
    </w:p>
    <w:p w:rsidR="00964C92" w:rsidRDefault="00964C92" w:rsidP="00964C92"/>
    <w:p w:rsidR="00964C92" w:rsidRDefault="00964C92" w:rsidP="00964C92">
      <w:r>
        <w:t>от 09 апреля 2015г.</w:t>
      </w:r>
    </w:p>
    <w:p w:rsidR="00964C92" w:rsidRDefault="00964C92" w:rsidP="00964C92"/>
    <w:p w:rsidR="00964C92" w:rsidRDefault="00964C92" w:rsidP="00964C92">
      <w:r>
        <w:t xml:space="preserve">"Об утверждении годового отчета </w:t>
      </w:r>
      <w:proofErr w:type="gramStart"/>
      <w:r>
        <w:t>муниципальной</w:t>
      </w:r>
      <w:proofErr w:type="gramEnd"/>
      <w:r>
        <w:t xml:space="preserve"> </w:t>
      </w:r>
    </w:p>
    <w:p w:rsidR="00547958" w:rsidRDefault="00577CB9" w:rsidP="00D461C1">
      <w:r>
        <w:t>п</w:t>
      </w:r>
      <w:r w:rsidR="00964C92">
        <w:t>рограммы</w:t>
      </w:r>
      <w:r>
        <w:t xml:space="preserve"> </w:t>
      </w:r>
      <w:r w:rsidR="00964C92">
        <w:t xml:space="preserve"> </w:t>
      </w:r>
      <w:r w:rsidR="00547958">
        <w:t xml:space="preserve"> поселка имени К.</w:t>
      </w:r>
      <w:r>
        <w:t xml:space="preserve"> </w:t>
      </w:r>
      <w:r w:rsidR="00547958">
        <w:t>Либкнехта</w:t>
      </w:r>
    </w:p>
    <w:p w:rsidR="00EC62A7" w:rsidRDefault="00964C92" w:rsidP="002931FC">
      <w:r>
        <w:t>«</w:t>
      </w:r>
      <w:r w:rsidR="00AA4C80" w:rsidRPr="000B4375">
        <w:t xml:space="preserve">Развитие экономики поселка имени К.Либкнехта </w:t>
      </w:r>
    </w:p>
    <w:p w:rsidR="00AA4C80" w:rsidRDefault="00AA4C80" w:rsidP="002931FC">
      <w:r w:rsidRPr="000B4375">
        <w:t>Курчатовского района Курской области</w:t>
      </w:r>
      <w:r>
        <w:t>»</w:t>
      </w:r>
    </w:p>
    <w:p w:rsidR="00964C92" w:rsidRDefault="00547958" w:rsidP="002931FC">
      <w:r>
        <w:t>з</w:t>
      </w:r>
      <w:r w:rsidR="00964C92">
        <w:t>а 2014 год</w:t>
      </w:r>
    </w:p>
    <w:p w:rsidR="00964C92" w:rsidRDefault="00964C92" w:rsidP="00964C92">
      <w:pPr>
        <w:jc w:val="both"/>
      </w:pPr>
    </w:p>
    <w:p w:rsidR="00964C92" w:rsidRDefault="00964C92" w:rsidP="00964C92">
      <w:pPr>
        <w:ind w:firstLine="720"/>
        <w:jc w:val="both"/>
      </w:pPr>
      <w:r>
        <w:t>В соответствии с постановлением главы поселка имени К.</w:t>
      </w:r>
      <w:r w:rsidR="00AB5581">
        <w:t xml:space="preserve"> </w:t>
      </w:r>
      <w:r>
        <w:t>Либкнехта Курчатовского района Курской области от 01.11.2013 №257   "Об утверждении Порядка разработки муниципальных программ поселка имени К. Либкнехта Курчатовского района Курской области, их формирования, реализации и проведения оценки эффективности реализации "</w:t>
      </w:r>
    </w:p>
    <w:p w:rsidR="00964C92" w:rsidRDefault="00964C92" w:rsidP="00964C92">
      <w:pPr>
        <w:jc w:val="both"/>
      </w:pPr>
    </w:p>
    <w:p w:rsidR="00964C92" w:rsidRDefault="00964C92" w:rsidP="00964C92">
      <w:pPr>
        <w:jc w:val="center"/>
      </w:pPr>
      <w:r>
        <w:t>ПОСТАНОВЛЯЮ:</w:t>
      </w:r>
    </w:p>
    <w:p w:rsidR="00964C92" w:rsidRDefault="00964C92" w:rsidP="00964C92">
      <w:pPr>
        <w:jc w:val="center"/>
      </w:pPr>
    </w:p>
    <w:p w:rsidR="00964C92" w:rsidRDefault="00964C92" w:rsidP="00EC62A7">
      <w:pPr>
        <w:ind w:firstLine="708"/>
      </w:pPr>
      <w:r>
        <w:t>1. Утвердить годовой отчет о реализации</w:t>
      </w:r>
      <w:r>
        <w:rPr>
          <w:b/>
        </w:rPr>
        <w:t xml:space="preserve"> </w:t>
      </w:r>
      <w:r>
        <w:t>муниципальной программы</w:t>
      </w:r>
      <w:r w:rsidR="00547958">
        <w:t xml:space="preserve"> поселка имени К.</w:t>
      </w:r>
      <w:r w:rsidR="002931FC" w:rsidRPr="002931FC">
        <w:t xml:space="preserve"> </w:t>
      </w:r>
      <w:r w:rsidR="00547958">
        <w:t>Либкнехта Курчатовского района Курской области</w:t>
      </w:r>
      <w:r>
        <w:t xml:space="preserve"> «</w:t>
      </w:r>
      <w:r w:rsidR="00AA4C80" w:rsidRPr="000B4375">
        <w:t>Развитие экономики поселка имени К.</w:t>
      </w:r>
      <w:r w:rsidR="000404AF">
        <w:t xml:space="preserve"> </w:t>
      </w:r>
      <w:r w:rsidR="00AA4C80" w:rsidRPr="000B4375">
        <w:t>Либкнехта Курчатовского района Курской области</w:t>
      </w:r>
      <w:r w:rsidR="00CA0A6E" w:rsidRPr="00BC639C">
        <w:t>»</w:t>
      </w:r>
      <w:r w:rsidR="002931FC" w:rsidRPr="002931FC">
        <w:t xml:space="preserve"> </w:t>
      </w:r>
      <w:r>
        <w:t>согласно</w:t>
      </w:r>
      <w:r w:rsidR="00AB5581">
        <w:t xml:space="preserve"> </w:t>
      </w:r>
      <w:r>
        <w:t>приложению к настоящему постановлению.</w:t>
      </w:r>
    </w:p>
    <w:p w:rsidR="00964C92" w:rsidRDefault="00964C92" w:rsidP="00EC62A7">
      <w:pPr>
        <w:ind w:firstLine="708"/>
        <w:jc w:val="both"/>
      </w:pPr>
      <w:r>
        <w:t>2. Постановление подлежит опубликованию на официальном сайте муниципального образования «поселок имени К.</w:t>
      </w:r>
      <w:r w:rsidR="000404AF">
        <w:t xml:space="preserve"> </w:t>
      </w:r>
      <w:r>
        <w:t xml:space="preserve">Либкнехта» Курчатовского района Курской области </w:t>
      </w:r>
      <w:r>
        <w:rPr>
          <w:u w:val="single"/>
          <w:lang w:val="en-US"/>
        </w:rPr>
        <w:t>http</w:t>
      </w:r>
      <w:r>
        <w:rPr>
          <w:u w:val="single"/>
        </w:rPr>
        <w:t>://</w:t>
      </w:r>
      <w:proofErr w:type="spellStart"/>
      <w:r>
        <w:rPr>
          <w:u w:val="single"/>
          <w:lang w:val="en-US"/>
        </w:rPr>
        <w:t>KLibneht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rkursk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964C92" w:rsidRDefault="00964C92" w:rsidP="00EC62A7">
      <w:pPr>
        <w:ind w:firstLine="708"/>
        <w:jc w:val="both"/>
      </w:pPr>
      <w:r>
        <w:t>3. Контроль за выполнением постановления оставляю за собой.</w:t>
      </w:r>
    </w:p>
    <w:p w:rsidR="00964C92" w:rsidRDefault="00964C92" w:rsidP="006030CD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Pr="00EC62A7" w:rsidRDefault="00964C92" w:rsidP="00964C92">
      <w:r w:rsidRPr="00EC62A7">
        <w:t xml:space="preserve">Глава поселка имени К.Либкнехта </w:t>
      </w:r>
      <w:r w:rsidR="00EC62A7" w:rsidRPr="00EC62A7">
        <w:tab/>
      </w:r>
      <w:r w:rsidR="00EC62A7" w:rsidRPr="00EC62A7">
        <w:tab/>
      </w:r>
      <w:r w:rsidR="00EC62A7" w:rsidRPr="00EC62A7">
        <w:tab/>
      </w:r>
      <w:r w:rsidR="00EC62A7" w:rsidRPr="00EC62A7">
        <w:tab/>
      </w:r>
      <w:r w:rsidR="00EC62A7" w:rsidRPr="00EC62A7">
        <w:tab/>
      </w:r>
      <w:r w:rsidR="00EC62A7" w:rsidRPr="00EC62A7">
        <w:tab/>
      </w:r>
      <w:r w:rsidRPr="00EC62A7">
        <w:t>А.М.Туточкин</w:t>
      </w: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right"/>
      </w:pPr>
    </w:p>
    <w:p w:rsidR="00EC62A7" w:rsidRDefault="00EC62A7" w:rsidP="00964C92">
      <w:pPr>
        <w:jc w:val="right"/>
      </w:pPr>
    </w:p>
    <w:p w:rsidR="00EC62A7" w:rsidRDefault="00EC62A7" w:rsidP="00964C92">
      <w:pPr>
        <w:jc w:val="right"/>
      </w:pPr>
    </w:p>
    <w:p w:rsidR="00EC62A7" w:rsidRDefault="00EC62A7" w:rsidP="00964C92">
      <w:pPr>
        <w:jc w:val="right"/>
      </w:pPr>
    </w:p>
    <w:p w:rsidR="00964C92" w:rsidRDefault="00964C92" w:rsidP="00964C92">
      <w:pPr>
        <w:jc w:val="right"/>
      </w:pPr>
    </w:p>
    <w:p w:rsidR="000404AF" w:rsidRDefault="000404AF" w:rsidP="00964C92">
      <w:pPr>
        <w:jc w:val="right"/>
        <w:rPr>
          <w:sz w:val="20"/>
          <w:szCs w:val="20"/>
        </w:rPr>
      </w:pPr>
    </w:p>
    <w:p w:rsidR="000404AF" w:rsidRDefault="000404AF" w:rsidP="00964C92">
      <w:pPr>
        <w:jc w:val="right"/>
        <w:rPr>
          <w:sz w:val="20"/>
          <w:szCs w:val="20"/>
        </w:rPr>
      </w:pPr>
    </w:p>
    <w:p w:rsidR="000404AF" w:rsidRDefault="000404AF" w:rsidP="00964C92">
      <w:pPr>
        <w:jc w:val="right"/>
        <w:rPr>
          <w:sz w:val="20"/>
          <w:szCs w:val="20"/>
        </w:rPr>
      </w:pPr>
    </w:p>
    <w:p w:rsidR="000404AF" w:rsidRDefault="000404AF" w:rsidP="00964C92">
      <w:pPr>
        <w:jc w:val="right"/>
        <w:rPr>
          <w:sz w:val="20"/>
          <w:szCs w:val="20"/>
        </w:rPr>
      </w:pPr>
    </w:p>
    <w:p w:rsidR="000404AF" w:rsidRDefault="000404AF" w:rsidP="00964C92">
      <w:pPr>
        <w:jc w:val="right"/>
        <w:rPr>
          <w:sz w:val="20"/>
          <w:szCs w:val="20"/>
        </w:rPr>
      </w:pPr>
    </w:p>
    <w:p w:rsidR="00964C92" w:rsidRPr="00EC62A7" w:rsidRDefault="00964C92" w:rsidP="00964C92">
      <w:pPr>
        <w:jc w:val="right"/>
        <w:rPr>
          <w:sz w:val="22"/>
          <w:szCs w:val="22"/>
        </w:rPr>
      </w:pPr>
      <w:r w:rsidRPr="00EC62A7">
        <w:rPr>
          <w:sz w:val="22"/>
          <w:szCs w:val="22"/>
        </w:rPr>
        <w:lastRenderedPageBreak/>
        <w:t>Приложение</w:t>
      </w:r>
    </w:p>
    <w:p w:rsidR="00EC62A7" w:rsidRPr="00EC62A7" w:rsidRDefault="00964C92" w:rsidP="00964C92">
      <w:pPr>
        <w:jc w:val="right"/>
        <w:rPr>
          <w:sz w:val="22"/>
          <w:szCs w:val="22"/>
        </w:rPr>
      </w:pPr>
      <w:r w:rsidRPr="00EC62A7">
        <w:rPr>
          <w:sz w:val="22"/>
          <w:szCs w:val="22"/>
        </w:rPr>
        <w:t xml:space="preserve"> к Постановлению главы</w:t>
      </w:r>
    </w:p>
    <w:p w:rsidR="00EC62A7" w:rsidRPr="00EC62A7" w:rsidRDefault="00964C92" w:rsidP="00964C92">
      <w:pPr>
        <w:jc w:val="right"/>
        <w:rPr>
          <w:sz w:val="22"/>
          <w:szCs w:val="22"/>
        </w:rPr>
      </w:pPr>
      <w:r w:rsidRPr="00EC62A7">
        <w:rPr>
          <w:sz w:val="22"/>
          <w:szCs w:val="22"/>
        </w:rPr>
        <w:t xml:space="preserve"> поселка имени К. Либкнехта</w:t>
      </w:r>
    </w:p>
    <w:p w:rsidR="00EC62A7" w:rsidRPr="00EC62A7" w:rsidRDefault="00EC62A7" w:rsidP="00964C92">
      <w:pPr>
        <w:jc w:val="right"/>
        <w:rPr>
          <w:sz w:val="22"/>
          <w:szCs w:val="22"/>
        </w:rPr>
      </w:pPr>
      <w:r w:rsidRPr="00EC62A7">
        <w:rPr>
          <w:sz w:val="22"/>
          <w:szCs w:val="22"/>
        </w:rPr>
        <w:t>Курчатовского района курской области</w:t>
      </w:r>
    </w:p>
    <w:p w:rsidR="00964C92" w:rsidRPr="00EC62A7" w:rsidRDefault="00964C92" w:rsidP="00964C92">
      <w:pPr>
        <w:jc w:val="right"/>
        <w:rPr>
          <w:sz w:val="22"/>
          <w:szCs w:val="22"/>
        </w:rPr>
      </w:pPr>
      <w:r w:rsidRPr="00EC62A7">
        <w:rPr>
          <w:sz w:val="22"/>
          <w:szCs w:val="22"/>
        </w:rPr>
        <w:t xml:space="preserve"> № 8</w:t>
      </w:r>
      <w:r w:rsidR="000404AF" w:rsidRPr="00EC62A7">
        <w:rPr>
          <w:sz w:val="22"/>
          <w:szCs w:val="22"/>
        </w:rPr>
        <w:t>6</w:t>
      </w:r>
      <w:r w:rsidRPr="00EC62A7">
        <w:rPr>
          <w:sz w:val="22"/>
          <w:szCs w:val="22"/>
        </w:rPr>
        <w:t xml:space="preserve"> от 09 апреля 2015 года</w:t>
      </w:r>
    </w:p>
    <w:p w:rsidR="00964C92" w:rsidRPr="00EC62A7" w:rsidRDefault="00964C92" w:rsidP="00964C92">
      <w:pPr>
        <w:jc w:val="center"/>
        <w:rPr>
          <w:sz w:val="22"/>
          <w:szCs w:val="22"/>
        </w:rPr>
      </w:pPr>
    </w:p>
    <w:p w:rsidR="00964C92" w:rsidRPr="00EC62A7" w:rsidRDefault="00964C92" w:rsidP="00964C92">
      <w:pPr>
        <w:jc w:val="center"/>
        <w:rPr>
          <w:b/>
          <w:sz w:val="22"/>
          <w:szCs w:val="22"/>
        </w:rPr>
      </w:pPr>
      <w:r w:rsidRPr="00EC62A7">
        <w:rPr>
          <w:b/>
          <w:sz w:val="22"/>
          <w:szCs w:val="22"/>
        </w:rPr>
        <w:t>ГОДОВОЙ ОТЧЕТ</w:t>
      </w:r>
    </w:p>
    <w:p w:rsidR="006030CD" w:rsidRPr="00EC62A7" w:rsidRDefault="00964C92" w:rsidP="00D11F71">
      <w:pPr>
        <w:rPr>
          <w:sz w:val="22"/>
          <w:szCs w:val="22"/>
        </w:rPr>
      </w:pPr>
      <w:r w:rsidRPr="00EC62A7">
        <w:rPr>
          <w:sz w:val="22"/>
          <w:szCs w:val="22"/>
        </w:rPr>
        <w:t>о реализации  муниципальной   программы</w:t>
      </w:r>
      <w:r w:rsidRPr="00EC62A7">
        <w:rPr>
          <w:b/>
          <w:sz w:val="22"/>
          <w:szCs w:val="22"/>
        </w:rPr>
        <w:t xml:space="preserve"> «</w:t>
      </w:r>
      <w:r w:rsidR="00AA4C80" w:rsidRPr="00EC62A7">
        <w:rPr>
          <w:sz w:val="22"/>
          <w:szCs w:val="22"/>
        </w:rPr>
        <w:t>Развитие экономики поселка имени К.</w:t>
      </w:r>
      <w:r w:rsidR="00C91720" w:rsidRPr="00EC62A7">
        <w:rPr>
          <w:sz w:val="22"/>
          <w:szCs w:val="22"/>
        </w:rPr>
        <w:t xml:space="preserve"> </w:t>
      </w:r>
      <w:r w:rsidR="00AA4C80" w:rsidRPr="00EC62A7">
        <w:rPr>
          <w:sz w:val="22"/>
          <w:szCs w:val="22"/>
        </w:rPr>
        <w:t>Либкнехта Курчатовского района Курской области</w:t>
      </w:r>
      <w:r w:rsidR="00CA0A6E" w:rsidRPr="00EC62A7">
        <w:rPr>
          <w:sz w:val="22"/>
          <w:szCs w:val="22"/>
        </w:rPr>
        <w:t>»</w:t>
      </w:r>
      <w:r w:rsidR="00547958" w:rsidRPr="00EC62A7">
        <w:rPr>
          <w:sz w:val="22"/>
          <w:szCs w:val="22"/>
        </w:rPr>
        <w:t xml:space="preserve"> муниципального образования «поселок имени К. Либкнехта» </w:t>
      </w:r>
      <w:r w:rsidR="006030CD" w:rsidRPr="00EC62A7">
        <w:rPr>
          <w:sz w:val="22"/>
          <w:szCs w:val="22"/>
        </w:rPr>
        <w:t>Курчатовского района Курской области за 2014 год</w:t>
      </w:r>
    </w:p>
    <w:p w:rsidR="00964C92" w:rsidRPr="00EC62A7" w:rsidRDefault="00964C92" w:rsidP="00964C92">
      <w:pPr>
        <w:jc w:val="center"/>
        <w:rPr>
          <w:sz w:val="22"/>
          <w:szCs w:val="22"/>
        </w:rPr>
      </w:pPr>
    </w:p>
    <w:p w:rsidR="00964C92" w:rsidRPr="00EC62A7" w:rsidRDefault="00964C92" w:rsidP="00964C92">
      <w:pPr>
        <w:rPr>
          <w:b/>
          <w:sz w:val="22"/>
          <w:szCs w:val="22"/>
        </w:rPr>
      </w:pPr>
      <w:r w:rsidRPr="00EC62A7">
        <w:rPr>
          <w:b/>
          <w:sz w:val="22"/>
          <w:szCs w:val="22"/>
        </w:rPr>
        <w:t xml:space="preserve">Раздел </w:t>
      </w:r>
      <w:r w:rsidRPr="00EC62A7">
        <w:rPr>
          <w:b/>
          <w:sz w:val="22"/>
          <w:szCs w:val="22"/>
          <w:lang w:val="en-US"/>
        </w:rPr>
        <w:t>I</w:t>
      </w:r>
      <w:r w:rsidRPr="00EC62A7">
        <w:rPr>
          <w:b/>
          <w:sz w:val="22"/>
          <w:szCs w:val="22"/>
        </w:rPr>
        <w:t>. Основные результаты:</w:t>
      </w:r>
    </w:p>
    <w:p w:rsidR="00964C92" w:rsidRPr="00EC62A7" w:rsidRDefault="00964C92" w:rsidP="00964C92">
      <w:pPr>
        <w:jc w:val="right"/>
        <w:rPr>
          <w:sz w:val="22"/>
          <w:szCs w:val="22"/>
        </w:rPr>
      </w:pPr>
    </w:p>
    <w:p w:rsidR="00964C92" w:rsidRPr="00EC62A7" w:rsidRDefault="00964C92" w:rsidP="00964C92">
      <w:pPr>
        <w:tabs>
          <w:tab w:val="left" w:pos="2625"/>
        </w:tabs>
        <w:jc w:val="center"/>
        <w:rPr>
          <w:sz w:val="22"/>
          <w:szCs w:val="22"/>
        </w:rPr>
      </w:pPr>
      <w:proofErr w:type="gramStart"/>
      <w:r w:rsidRPr="00EC62A7">
        <w:rPr>
          <w:sz w:val="22"/>
          <w:szCs w:val="22"/>
        </w:rPr>
        <w:t>Финансирование программных мероприятий осуществлялось за счет средств бюджета муниципального образования «поселок имени К. Либкнехта» Курчатовского района Курской области в объемах, предусмотренных Программой и утвержденных Решением Собрания депутатов поселка имени К. Либкнехта Курчатовского района Курской области от 18.12.2014 №205 «О бюджете муниципального образования «поселок имени К. Либкнехта» Курчатовского района Курской области на 2014 год и плановый период 2015-2016 годов»</w:t>
      </w:r>
      <w:proofErr w:type="gramEnd"/>
    </w:p>
    <w:p w:rsidR="00D11F71" w:rsidRPr="00EC62A7" w:rsidRDefault="00964C92" w:rsidP="00D11F71">
      <w:pPr>
        <w:rPr>
          <w:sz w:val="22"/>
          <w:szCs w:val="22"/>
        </w:rPr>
      </w:pPr>
      <w:r w:rsidRPr="00EC62A7">
        <w:rPr>
          <w:sz w:val="22"/>
          <w:szCs w:val="22"/>
        </w:rPr>
        <w:t>На реализацию мероприятий муниципальной программы «</w:t>
      </w:r>
      <w:r w:rsidR="00AA4C80" w:rsidRPr="00EC62A7">
        <w:rPr>
          <w:sz w:val="22"/>
          <w:szCs w:val="22"/>
        </w:rPr>
        <w:t>Развитие экономики поселка имени К. Либкнехта Курчатовского района Курской области</w:t>
      </w:r>
      <w:r w:rsidR="00D11F71" w:rsidRPr="00EC62A7">
        <w:rPr>
          <w:sz w:val="22"/>
          <w:szCs w:val="22"/>
        </w:rPr>
        <w:t>» муниципального образования «поселок имени К. Либкнехта» Курчатовского района Курской области за 2014 год</w:t>
      </w:r>
    </w:p>
    <w:p w:rsidR="00964C92" w:rsidRPr="00EC62A7" w:rsidRDefault="00D11F71" w:rsidP="00EC62A7">
      <w:pPr>
        <w:ind w:firstLine="708"/>
        <w:jc w:val="both"/>
        <w:rPr>
          <w:sz w:val="22"/>
          <w:szCs w:val="22"/>
        </w:rPr>
      </w:pPr>
      <w:r w:rsidRPr="00EC62A7">
        <w:rPr>
          <w:sz w:val="22"/>
          <w:szCs w:val="22"/>
        </w:rPr>
        <w:t>П</w:t>
      </w:r>
      <w:r w:rsidR="00964C92" w:rsidRPr="00EC62A7">
        <w:rPr>
          <w:sz w:val="22"/>
          <w:szCs w:val="22"/>
        </w:rPr>
        <w:t>редусмотрено</w:t>
      </w:r>
      <w:r w:rsidRPr="00EC62A7">
        <w:rPr>
          <w:sz w:val="22"/>
          <w:szCs w:val="22"/>
        </w:rPr>
        <w:t xml:space="preserve"> </w:t>
      </w:r>
      <w:r w:rsidR="00AA4C80" w:rsidRPr="00EC62A7">
        <w:rPr>
          <w:sz w:val="22"/>
          <w:szCs w:val="22"/>
        </w:rPr>
        <w:t>15200</w:t>
      </w:r>
      <w:r w:rsidR="008C21D9" w:rsidRPr="00EC62A7">
        <w:rPr>
          <w:sz w:val="22"/>
          <w:szCs w:val="22"/>
        </w:rPr>
        <w:t>,</w:t>
      </w:r>
      <w:r w:rsidR="006030CD" w:rsidRPr="00EC62A7">
        <w:rPr>
          <w:sz w:val="22"/>
          <w:szCs w:val="22"/>
        </w:rPr>
        <w:t>00</w:t>
      </w:r>
      <w:r w:rsidR="00964C92" w:rsidRPr="00EC62A7">
        <w:rPr>
          <w:spacing w:val="-4"/>
          <w:sz w:val="22"/>
          <w:szCs w:val="22"/>
        </w:rPr>
        <w:t xml:space="preserve"> рублей. </w:t>
      </w:r>
    </w:p>
    <w:p w:rsidR="00964C92" w:rsidRPr="00EC62A7" w:rsidRDefault="00964C92" w:rsidP="00964C92">
      <w:pPr>
        <w:ind w:firstLine="720"/>
        <w:rPr>
          <w:sz w:val="22"/>
          <w:szCs w:val="22"/>
        </w:rPr>
      </w:pPr>
      <w:r w:rsidRPr="00EC62A7">
        <w:rPr>
          <w:sz w:val="22"/>
          <w:szCs w:val="22"/>
        </w:rPr>
        <w:t xml:space="preserve">Кассовые расходы составили </w:t>
      </w:r>
      <w:r w:rsidR="00C91720" w:rsidRPr="00EC62A7">
        <w:rPr>
          <w:sz w:val="22"/>
          <w:szCs w:val="22"/>
        </w:rPr>
        <w:t>15200</w:t>
      </w:r>
      <w:r w:rsidR="008C21D9" w:rsidRPr="00EC62A7">
        <w:rPr>
          <w:sz w:val="22"/>
          <w:szCs w:val="22"/>
        </w:rPr>
        <w:t>,</w:t>
      </w:r>
      <w:r w:rsidR="00C91720" w:rsidRPr="00EC62A7">
        <w:rPr>
          <w:sz w:val="22"/>
          <w:szCs w:val="22"/>
        </w:rPr>
        <w:t>0</w:t>
      </w:r>
      <w:r w:rsidR="008C21D9" w:rsidRPr="00EC62A7">
        <w:rPr>
          <w:sz w:val="22"/>
          <w:szCs w:val="22"/>
        </w:rPr>
        <w:t>0</w:t>
      </w:r>
      <w:r w:rsidRPr="00EC62A7">
        <w:rPr>
          <w:sz w:val="22"/>
          <w:szCs w:val="22"/>
        </w:rPr>
        <w:t xml:space="preserve"> рублей, что составляет </w:t>
      </w:r>
      <w:r w:rsidR="00AB5581" w:rsidRPr="00EC62A7">
        <w:rPr>
          <w:sz w:val="22"/>
          <w:szCs w:val="22"/>
        </w:rPr>
        <w:t>100</w:t>
      </w:r>
      <w:r w:rsidRPr="00EC62A7">
        <w:rPr>
          <w:sz w:val="22"/>
          <w:szCs w:val="22"/>
        </w:rPr>
        <w:t xml:space="preserve"> процента освоения средств. </w:t>
      </w:r>
    </w:p>
    <w:p w:rsidR="00964C92" w:rsidRPr="00EC62A7" w:rsidRDefault="00964C92" w:rsidP="00964C92">
      <w:pPr>
        <w:ind w:firstLine="720"/>
        <w:jc w:val="both"/>
        <w:rPr>
          <w:sz w:val="22"/>
          <w:szCs w:val="22"/>
        </w:rPr>
      </w:pPr>
      <w:r w:rsidRPr="00EC62A7">
        <w:rPr>
          <w:spacing w:val="-4"/>
          <w:sz w:val="22"/>
          <w:szCs w:val="22"/>
        </w:rPr>
        <w:t>Объем фактически произведенных расходов по источникам финансирования</w:t>
      </w:r>
      <w:r w:rsidRPr="00EC62A7">
        <w:rPr>
          <w:sz w:val="22"/>
          <w:szCs w:val="22"/>
        </w:rPr>
        <w:t xml:space="preserve"> приведен в таблице № 1.</w:t>
      </w:r>
    </w:p>
    <w:p w:rsidR="00964C92" w:rsidRPr="00EC62A7" w:rsidRDefault="00964C92" w:rsidP="00964C92">
      <w:pPr>
        <w:jc w:val="right"/>
        <w:rPr>
          <w:sz w:val="22"/>
          <w:szCs w:val="22"/>
        </w:rPr>
      </w:pPr>
      <w:r w:rsidRPr="00EC62A7">
        <w:rPr>
          <w:sz w:val="22"/>
          <w:szCs w:val="22"/>
        </w:rPr>
        <w:t>Таблица № 1</w:t>
      </w:r>
    </w:p>
    <w:p w:rsidR="00964C92" w:rsidRPr="00EC62A7" w:rsidRDefault="00964C92" w:rsidP="00964C92">
      <w:pPr>
        <w:jc w:val="center"/>
        <w:rPr>
          <w:sz w:val="22"/>
          <w:szCs w:val="22"/>
        </w:rPr>
      </w:pPr>
      <w:r w:rsidRPr="00EC62A7">
        <w:rPr>
          <w:sz w:val="22"/>
          <w:szCs w:val="22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2839"/>
        <w:gridCol w:w="2308"/>
        <w:gridCol w:w="2194"/>
      </w:tblGrid>
      <w:tr w:rsidR="00964C92" w:rsidRPr="00EC62A7" w:rsidTr="00EC62A7">
        <w:trPr>
          <w:trHeight w:val="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EC62A7" w:rsidRDefault="00964C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 xml:space="preserve">Источники </w:t>
            </w:r>
          </w:p>
          <w:p w:rsidR="00964C92" w:rsidRPr="00EC62A7" w:rsidRDefault="00964C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D9" w:rsidRPr="00EC62A7" w:rsidRDefault="00964C92" w:rsidP="008C21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>Уточненный план ассигнований на 2014 год</w:t>
            </w:r>
          </w:p>
          <w:p w:rsidR="00964C92" w:rsidRPr="00EC62A7" w:rsidRDefault="00964C92" w:rsidP="008C21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>( рублей)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EC62A7" w:rsidRDefault="00964C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>Кассовый расход</w:t>
            </w:r>
          </w:p>
          <w:p w:rsidR="00964C92" w:rsidRPr="00EC62A7" w:rsidRDefault="008C21D9" w:rsidP="008C21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>(</w:t>
            </w:r>
            <w:r w:rsidR="00964C92" w:rsidRPr="00EC62A7">
              <w:rPr>
                <w:bCs/>
                <w:sz w:val="22"/>
                <w:szCs w:val="22"/>
              </w:rPr>
              <w:t xml:space="preserve"> рублей)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EC62A7" w:rsidRDefault="00964C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>Процент</w:t>
            </w:r>
          </w:p>
          <w:p w:rsidR="00EC62A7" w:rsidRDefault="00EC62A7" w:rsidP="00EC62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>И</w:t>
            </w:r>
            <w:r w:rsidR="00964C92" w:rsidRPr="00EC62A7">
              <w:rPr>
                <w:bCs/>
                <w:sz w:val="22"/>
                <w:szCs w:val="22"/>
              </w:rPr>
              <w:t>сполнения</w:t>
            </w:r>
          </w:p>
          <w:p w:rsidR="00964C92" w:rsidRPr="00EC62A7" w:rsidRDefault="00964C92" w:rsidP="00EC62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 xml:space="preserve">(гр. 3 / гр. 2 х </w:t>
            </w:r>
            <w:proofErr w:type="spellStart"/>
            <w:proofErr w:type="gramStart"/>
            <w:r w:rsidRPr="00EC62A7">
              <w:rPr>
                <w:bCs/>
                <w:sz w:val="22"/>
                <w:szCs w:val="22"/>
              </w:rPr>
              <w:t>х</w:t>
            </w:r>
            <w:proofErr w:type="spellEnd"/>
            <w:proofErr w:type="gramEnd"/>
            <w:r w:rsidRPr="00EC62A7">
              <w:rPr>
                <w:bCs/>
                <w:sz w:val="22"/>
                <w:szCs w:val="22"/>
              </w:rPr>
              <w:t> 100)</w:t>
            </w:r>
          </w:p>
        </w:tc>
      </w:tr>
      <w:tr w:rsidR="00964C92" w:rsidRPr="00EC62A7" w:rsidTr="00EC62A7">
        <w:trPr>
          <w:trHeight w:val="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EC62A7" w:rsidRDefault="00964C92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EC62A7" w:rsidRDefault="00964C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EC62A7" w:rsidRDefault="00964C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EC62A7" w:rsidRDefault="00964C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>4</w:t>
            </w:r>
          </w:p>
        </w:tc>
      </w:tr>
      <w:tr w:rsidR="00964C92" w:rsidRPr="00EC62A7" w:rsidTr="00EC62A7">
        <w:trPr>
          <w:trHeight w:val="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EC62A7" w:rsidRDefault="00964C92" w:rsidP="00AB5581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>Бюджет муниципального образования «поселок имени К. Либкнехта»</w:t>
            </w:r>
            <w:r w:rsidR="00AB5581" w:rsidRPr="00EC62A7">
              <w:rPr>
                <w:bCs/>
                <w:sz w:val="22"/>
                <w:szCs w:val="22"/>
              </w:rPr>
              <w:t xml:space="preserve"> </w:t>
            </w:r>
            <w:r w:rsidRPr="00EC62A7">
              <w:rPr>
                <w:bCs/>
                <w:sz w:val="22"/>
                <w:szCs w:val="22"/>
              </w:rPr>
              <w:t>Курчатовского района Курской 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92" w:rsidRPr="00EC62A7" w:rsidRDefault="00C91720" w:rsidP="00EC62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>15</w:t>
            </w:r>
            <w:r w:rsidR="00492335" w:rsidRPr="00EC62A7">
              <w:rPr>
                <w:bCs/>
                <w:sz w:val="22"/>
                <w:szCs w:val="22"/>
              </w:rPr>
              <w:t xml:space="preserve"> </w:t>
            </w:r>
            <w:r w:rsidRPr="00EC62A7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92" w:rsidRPr="00EC62A7" w:rsidRDefault="00C917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>15</w:t>
            </w:r>
            <w:r w:rsidR="00492335" w:rsidRPr="00EC62A7">
              <w:rPr>
                <w:bCs/>
                <w:sz w:val="22"/>
                <w:szCs w:val="22"/>
              </w:rPr>
              <w:t xml:space="preserve"> </w:t>
            </w:r>
            <w:r w:rsidRPr="00EC62A7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92" w:rsidRPr="00EC62A7" w:rsidRDefault="00D11F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>100</w:t>
            </w:r>
          </w:p>
        </w:tc>
      </w:tr>
      <w:tr w:rsidR="00D11F71" w:rsidRPr="00EC62A7" w:rsidTr="00EC62A7">
        <w:trPr>
          <w:trHeight w:val="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71" w:rsidRPr="00EC62A7" w:rsidRDefault="00D11F71" w:rsidP="00D11F71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1" w:rsidRPr="00EC62A7" w:rsidRDefault="00C91720" w:rsidP="00D11F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>15</w:t>
            </w:r>
            <w:r w:rsidR="00492335" w:rsidRPr="00EC62A7">
              <w:rPr>
                <w:bCs/>
                <w:sz w:val="22"/>
                <w:szCs w:val="22"/>
              </w:rPr>
              <w:t xml:space="preserve"> </w:t>
            </w:r>
            <w:r w:rsidRPr="00EC62A7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1" w:rsidRPr="00EC62A7" w:rsidRDefault="00C91720" w:rsidP="00D11F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>15</w:t>
            </w:r>
            <w:r w:rsidR="00492335" w:rsidRPr="00EC62A7">
              <w:rPr>
                <w:bCs/>
                <w:sz w:val="22"/>
                <w:szCs w:val="22"/>
              </w:rPr>
              <w:t xml:space="preserve"> </w:t>
            </w:r>
            <w:r w:rsidRPr="00EC62A7"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71" w:rsidRPr="00EC62A7" w:rsidRDefault="00D11F71" w:rsidP="00D11F7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C62A7">
              <w:rPr>
                <w:bCs/>
                <w:sz w:val="22"/>
                <w:szCs w:val="22"/>
              </w:rPr>
              <w:t>100</w:t>
            </w:r>
          </w:p>
        </w:tc>
      </w:tr>
    </w:tbl>
    <w:p w:rsidR="00964C92" w:rsidRPr="00EC62A7" w:rsidRDefault="00964C92" w:rsidP="00964C92">
      <w:pPr>
        <w:rPr>
          <w:sz w:val="22"/>
          <w:szCs w:val="22"/>
        </w:rPr>
      </w:pPr>
    </w:p>
    <w:p w:rsidR="00964C92" w:rsidRPr="00EC62A7" w:rsidRDefault="00964C92" w:rsidP="00964C92">
      <w:pPr>
        <w:ind w:firstLine="720"/>
        <w:jc w:val="both"/>
        <w:rPr>
          <w:sz w:val="22"/>
          <w:szCs w:val="22"/>
        </w:rPr>
      </w:pPr>
      <w:r w:rsidRPr="00EC62A7">
        <w:rPr>
          <w:sz w:val="22"/>
          <w:szCs w:val="22"/>
        </w:rPr>
        <w:t>Средства использованы строго по целевому назначению на выполнение программных мероприятий согласно табл. №2.</w:t>
      </w:r>
    </w:p>
    <w:p w:rsidR="00964C92" w:rsidRPr="00EC62A7" w:rsidRDefault="00964C92" w:rsidP="00964C92">
      <w:pPr>
        <w:ind w:firstLine="720"/>
        <w:jc w:val="right"/>
        <w:rPr>
          <w:sz w:val="22"/>
          <w:szCs w:val="22"/>
        </w:rPr>
      </w:pPr>
      <w:r w:rsidRPr="00EC62A7">
        <w:rPr>
          <w:sz w:val="22"/>
          <w:szCs w:val="22"/>
        </w:rPr>
        <w:t>табл. №2.</w:t>
      </w:r>
    </w:p>
    <w:tbl>
      <w:tblPr>
        <w:tblW w:w="10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5113"/>
        <w:gridCol w:w="1619"/>
        <w:gridCol w:w="1332"/>
        <w:gridCol w:w="1673"/>
      </w:tblGrid>
      <w:tr w:rsidR="00964C92" w:rsidRPr="00EC62A7" w:rsidTr="004E70D5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C92" w:rsidRPr="00EC62A7" w:rsidRDefault="00964C92" w:rsidP="00EC62A7">
            <w:pPr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 xml:space="preserve">№ </w:t>
            </w:r>
            <w:proofErr w:type="gramStart"/>
            <w:r w:rsidRPr="00EC62A7">
              <w:rPr>
                <w:sz w:val="22"/>
                <w:szCs w:val="22"/>
              </w:rPr>
              <w:t>п</w:t>
            </w:r>
            <w:proofErr w:type="gramEnd"/>
            <w:r w:rsidRPr="00EC62A7">
              <w:rPr>
                <w:sz w:val="22"/>
                <w:szCs w:val="22"/>
              </w:rPr>
              <w:t>/п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C92" w:rsidRPr="00EC62A7" w:rsidRDefault="00964C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Перечень мероприятий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C92" w:rsidRPr="00EC62A7" w:rsidRDefault="00964C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План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C92" w:rsidRPr="00EC62A7" w:rsidRDefault="00964C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факт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C92" w:rsidRPr="00EC62A7" w:rsidRDefault="00964C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Причины не исполнения</w:t>
            </w:r>
          </w:p>
        </w:tc>
      </w:tr>
      <w:tr w:rsidR="008C21D9" w:rsidRPr="00EC62A7" w:rsidTr="004E70D5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1D9" w:rsidRPr="00EC62A7" w:rsidRDefault="008C21D9" w:rsidP="00EC62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1D9" w:rsidRPr="00EC62A7" w:rsidRDefault="006C2CD4" w:rsidP="008C21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Материально-техническое и информационное обеспечение мест предоставления услуг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1D9" w:rsidRPr="00EC62A7" w:rsidRDefault="006C2CD4" w:rsidP="008C21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2A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492335" w:rsidRPr="00EC62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62A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492335" w:rsidRPr="00EC62A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1D9" w:rsidRPr="00EC62A7" w:rsidRDefault="006C2CD4" w:rsidP="008C21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</w:t>
            </w:r>
            <w:r w:rsidR="00492335" w:rsidRPr="00EC62A7">
              <w:rPr>
                <w:sz w:val="22"/>
                <w:szCs w:val="22"/>
              </w:rPr>
              <w:t xml:space="preserve"> </w:t>
            </w:r>
            <w:r w:rsidRPr="00EC62A7">
              <w:rPr>
                <w:sz w:val="22"/>
                <w:szCs w:val="22"/>
              </w:rPr>
              <w:t>5200</w:t>
            </w:r>
            <w:r w:rsidR="00492335" w:rsidRPr="00EC62A7">
              <w:rPr>
                <w:sz w:val="22"/>
                <w:szCs w:val="22"/>
              </w:rPr>
              <w:t>,00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21D9" w:rsidRPr="00EC62A7" w:rsidRDefault="008C21D9" w:rsidP="008C21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-</w:t>
            </w:r>
          </w:p>
        </w:tc>
      </w:tr>
      <w:tr w:rsidR="008C21D9" w:rsidRPr="00EC62A7" w:rsidTr="004E70D5">
        <w:trPr>
          <w:trHeight w:val="156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1D9" w:rsidRPr="00EC62A7" w:rsidRDefault="008C21D9" w:rsidP="008C21D9">
            <w:pPr>
              <w:rPr>
                <w:sz w:val="22"/>
                <w:szCs w:val="22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1D9" w:rsidRPr="00EC62A7" w:rsidRDefault="00492335" w:rsidP="008C21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62A7">
              <w:rPr>
                <w:color w:val="000000"/>
                <w:sz w:val="22"/>
                <w:szCs w:val="22"/>
              </w:rPr>
              <w:t xml:space="preserve"> Итого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1D9" w:rsidRPr="00EC62A7" w:rsidRDefault="00492335" w:rsidP="008C21D9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2A7">
              <w:rPr>
                <w:rFonts w:ascii="Times New Roman" w:hAnsi="Times New Roman" w:cs="Times New Roman"/>
                <w:sz w:val="22"/>
                <w:szCs w:val="22"/>
              </w:rPr>
              <w:t>15200,00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1D9" w:rsidRPr="00EC62A7" w:rsidRDefault="00492335" w:rsidP="008C21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15200,00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1D9" w:rsidRPr="00EC62A7" w:rsidRDefault="008C21D9" w:rsidP="008C21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64C92" w:rsidRPr="00EC62A7" w:rsidRDefault="00964C92" w:rsidP="00964C92">
      <w:pPr>
        <w:ind w:left="600" w:firstLine="120"/>
        <w:jc w:val="both"/>
        <w:rPr>
          <w:sz w:val="22"/>
          <w:szCs w:val="22"/>
        </w:rPr>
      </w:pPr>
    </w:p>
    <w:p w:rsidR="00964C92" w:rsidRPr="00EC62A7" w:rsidRDefault="00964C92" w:rsidP="00964C92">
      <w:pPr>
        <w:ind w:left="600" w:firstLine="120"/>
        <w:jc w:val="both"/>
        <w:rPr>
          <w:sz w:val="22"/>
          <w:szCs w:val="22"/>
        </w:rPr>
      </w:pPr>
      <w:r w:rsidRPr="00EC62A7">
        <w:rPr>
          <w:sz w:val="22"/>
          <w:szCs w:val="22"/>
        </w:rPr>
        <w:t xml:space="preserve">Мероприятия с учетом уточненных плановых назначений выполнены на </w:t>
      </w:r>
      <w:r w:rsidR="00511DC3" w:rsidRPr="00EC62A7">
        <w:rPr>
          <w:sz w:val="22"/>
          <w:szCs w:val="22"/>
        </w:rPr>
        <w:t>100</w:t>
      </w:r>
      <w:r w:rsidR="00BE102A" w:rsidRPr="00EC62A7">
        <w:rPr>
          <w:sz w:val="22"/>
          <w:szCs w:val="22"/>
        </w:rPr>
        <w:t xml:space="preserve"> </w:t>
      </w:r>
      <w:r w:rsidRPr="00EC62A7">
        <w:rPr>
          <w:sz w:val="22"/>
          <w:szCs w:val="22"/>
        </w:rPr>
        <w:t>%.</w:t>
      </w:r>
    </w:p>
    <w:p w:rsidR="00964C92" w:rsidRPr="00EC62A7" w:rsidRDefault="00964C92" w:rsidP="00964C92">
      <w:pPr>
        <w:tabs>
          <w:tab w:val="left" w:pos="1710"/>
        </w:tabs>
        <w:ind w:left="600" w:firstLine="120"/>
        <w:rPr>
          <w:sz w:val="22"/>
          <w:szCs w:val="22"/>
        </w:rPr>
      </w:pPr>
    </w:p>
    <w:p w:rsidR="00964C92" w:rsidRPr="00EC62A7" w:rsidRDefault="00964C92" w:rsidP="00964C92">
      <w:pPr>
        <w:jc w:val="center"/>
        <w:rPr>
          <w:b/>
          <w:sz w:val="22"/>
          <w:szCs w:val="22"/>
        </w:rPr>
      </w:pPr>
    </w:p>
    <w:p w:rsidR="00964C92" w:rsidRDefault="00964C92" w:rsidP="00964C92">
      <w:pPr>
        <w:rPr>
          <w:b/>
          <w:sz w:val="20"/>
          <w:szCs w:val="20"/>
        </w:rPr>
        <w:sectPr w:rsidR="00964C92">
          <w:pgSz w:w="11906" w:h="16838"/>
          <w:pgMar w:top="1134" w:right="567" w:bottom="1134" w:left="1134" w:header="709" w:footer="709" w:gutter="0"/>
          <w:cols w:space="720"/>
        </w:sectPr>
      </w:pPr>
    </w:p>
    <w:p w:rsidR="00964C92" w:rsidRPr="00EC62A7" w:rsidRDefault="00964C92" w:rsidP="00964C92">
      <w:pPr>
        <w:jc w:val="center"/>
        <w:rPr>
          <w:b/>
          <w:sz w:val="22"/>
          <w:szCs w:val="22"/>
        </w:rPr>
      </w:pPr>
      <w:r w:rsidRPr="00EC62A7">
        <w:rPr>
          <w:b/>
          <w:sz w:val="22"/>
          <w:szCs w:val="22"/>
        </w:rPr>
        <w:lastRenderedPageBreak/>
        <w:t xml:space="preserve">Раздел </w:t>
      </w:r>
      <w:r w:rsidRPr="00EC62A7">
        <w:rPr>
          <w:b/>
          <w:sz w:val="22"/>
          <w:szCs w:val="22"/>
          <w:lang w:val="en-US"/>
        </w:rPr>
        <w:t>II</w:t>
      </w:r>
      <w:r w:rsidRPr="00EC62A7">
        <w:rPr>
          <w:b/>
          <w:sz w:val="22"/>
          <w:szCs w:val="22"/>
        </w:rPr>
        <w:t>. Оценка эффективности реализации программы:</w:t>
      </w:r>
    </w:p>
    <w:p w:rsidR="00964C92" w:rsidRPr="00EC62A7" w:rsidRDefault="00964C92" w:rsidP="00964C9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EC62A7">
        <w:rPr>
          <w:sz w:val="22"/>
          <w:szCs w:val="22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964C92" w:rsidRPr="00EC62A7" w:rsidRDefault="00964C92" w:rsidP="00964C9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EC62A7">
        <w:rPr>
          <w:sz w:val="22"/>
          <w:szCs w:val="22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964C92" w:rsidRPr="00EC62A7" w:rsidRDefault="00964C92" w:rsidP="00964C92">
      <w:pPr>
        <w:jc w:val="center"/>
        <w:rPr>
          <w:b/>
          <w:sz w:val="22"/>
          <w:szCs w:val="22"/>
        </w:rPr>
      </w:pPr>
      <w:r w:rsidRPr="00EC62A7">
        <w:rPr>
          <w:b/>
          <w:sz w:val="22"/>
          <w:szCs w:val="22"/>
        </w:rPr>
        <w:t>Отчет</w:t>
      </w:r>
    </w:p>
    <w:p w:rsidR="00964C92" w:rsidRPr="00EC62A7" w:rsidRDefault="00964C92" w:rsidP="00964C92">
      <w:pPr>
        <w:jc w:val="center"/>
        <w:rPr>
          <w:b/>
          <w:sz w:val="22"/>
          <w:szCs w:val="22"/>
        </w:rPr>
      </w:pPr>
      <w:r w:rsidRPr="00EC62A7">
        <w:rPr>
          <w:b/>
          <w:sz w:val="22"/>
          <w:szCs w:val="22"/>
        </w:rPr>
        <w:t xml:space="preserve"> о реализации муниципальной программы </w:t>
      </w:r>
    </w:p>
    <w:p w:rsidR="00964C92" w:rsidRPr="00EC62A7" w:rsidRDefault="00964C92" w:rsidP="00AE35BB">
      <w:pPr>
        <w:rPr>
          <w:sz w:val="22"/>
          <w:szCs w:val="22"/>
        </w:rPr>
      </w:pPr>
      <w:r w:rsidRPr="00EC62A7">
        <w:rPr>
          <w:sz w:val="22"/>
          <w:szCs w:val="22"/>
        </w:rPr>
        <w:t>«</w:t>
      </w:r>
      <w:r w:rsidR="00AE35BB" w:rsidRPr="00EC62A7">
        <w:rPr>
          <w:sz w:val="22"/>
          <w:szCs w:val="22"/>
        </w:rPr>
        <w:t>Развитие муниципальной службы в поселке имени К. Либкнехта Курчатовского района Курской области» муниципального образования «поселок имени К. Либкнехта» Курчатовского района Курской</w:t>
      </w:r>
      <w:r w:rsidR="00C0267D" w:rsidRPr="00EC62A7">
        <w:rPr>
          <w:sz w:val="22"/>
          <w:szCs w:val="22"/>
        </w:rPr>
        <w:t>»</w:t>
      </w:r>
      <w:r w:rsidRPr="00EC62A7">
        <w:rPr>
          <w:b/>
          <w:sz w:val="22"/>
          <w:szCs w:val="22"/>
        </w:rPr>
        <w:t xml:space="preserve"> </w:t>
      </w:r>
      <w:r w:rsidRPr="00EC62A7">
        <w:rPr>
          <w:sz w:val="22"/>
          <w:szCs w:val="22"/>
        </w:rPr>
        <w:t>за 2014 год.</w:t>
      </w:r>
    </w:p>
    <w:p w:rsidR="00964C92" w:rsidRPr="00EC62A7" w:rsidRDefault="00964C92" w:rsidP="00964C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C62A7">
        <w:rPr>
          <w:rFonts w:ascii="Times New Roman" w:hAnsi="Times New Roman" w:cs="Times New Roman"/>
          <w:b w:val="0"/>
          <w:sz w:val="22"/>
          <w:szCs w:val="22"/>
        </w:rPr>
        <w:t xml:space="preserve">по состоянию на </w:t>
      </w:r>
      <w:r w:rsidRPr="00EC62A7">
        <w:rPr>
          <w:rFonts w:ascii="Times New Roman" w:hAnsi="Times New Roman" w:cs="Times New Roman"/>
          <w:b w:val="0"/>
          <w:sz w:val="22"/>
          <w:szCs w:val="22"/>
          <w:u w:val="single"/>
        </w:rPr>
        <w:t>01 января 2015 г.</w:t>
      </w:r>
    </w:p>
    <w:p w:rsidR="00964C92" w:rsidRPr="00EC62A7" w:rsidRDefault="00964C92" w:rsidP="00964C92">
      <w:pPr>
        <w:jc w:val="right"/>
        <w:rPr>
          <w:sz w:val="22"/>
          <w:szCs w:val="22"/>
        </w:rPr>
      </w:pPr>
      <w:r w:rsidRPr="00EC62A7">
        <w:rPr>
          <w:sz w:val="22"/>
          <w:szCs w:val="22"/>
        </w:rPr>
        <w:t>(тыс. рублей)</w:t>
      </w:r>
    </w:p>
    <w:tbl>
      <w:tblPr>
        <w:tblW w:w="15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133"/>
        <w:gridCol w:w="1842"/>
        <w:gridCol w:w="567"/>
        <w:gridCol w:w="284"/>
        <w:gridCol w:w="1044"/>
        <w:gridCol w:w="756"/>
        <w:gridCol w:w="1035"/>
        <w:gridCol w:w="425"/>
        <w:gridCol w:w="567"/>
        <w:gridCol w:w="1134"/>
        <w:gridCol w:w="561"/>
        <w:gridCol w:w="998"/>
        <w:gridCol w:w="142"/>
        <w:gridCol w:w="357"/>
        <w:gridCol w:w="635"/>
        <w:gridCol w:w="1134"/>
        <w:gridCol w:w="454"/>
        <w:gridCol w:w="682"/>
        <w:gridCol w:w="42"/>
      </w:tblGrid>
      <w:tr w:rsidR="00964C92" w:rsidRPr="00EC62A7" w:rsidTr="00AE35BB">
        <w:trPr>
          <w:gridAfter w:val="1"/>
          <w:wAfter w:w="42" w:type="dxa"/>
          <w:cantSplit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№</w:t>
            </w:r>
          </w:p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proofErr w:type="gramStart"/>
            <w:r w:rsidRPr="00EC62A7">
              <w:rPr>
                <w:sz w:val="22"/>
                <w:szCs w:val="22"/>
              </w:rPr>
              <w:t>п</w:t>
            </w:r>
            <w:proofErr w:type="gramEnd"/>
            <w:r w:rsidRPr="00EC62A7">
              <w:rPr>
                <w:sz w:val="22"/>
                <w:szCs w:val="22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Наименование</w:t>
            </w:r>
          </w:p>
          <w:p w:rsidR="00964C92" w:rsidRPr="00EC62A7" w:rsidRDefault="00964C92" w:rsidP="00EC62A7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мероприятия</w:t>
            </w:r>
          </w:p>
        </w:tc>
        <w:tc>
          <w:tcPr>
            <w:tcW w:w="4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Объем ассигнований</w:t>
            </w:r>
          </w:p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 xml:space="preserve">в соответствии с постановлением </w:t>
            </w:r>
          </w:p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об утверждении Программы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 xml:space="preserve">Уточненный план ассигнований </w:t>
            </w:r>
          </w:p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на 2014 год</w:t>
            </w:r>
          </w:p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Исполнено (кассовые расходы)</w:t>
            </w:r>
          </w:p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Объемы</w:t>
            </w:r>
          </w:p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неосвоенных средств и причины их не освоения (по источни</w:t>
            </w:r>
            <w:r w:rsidRPr="00EC62A7">
              <w:rPr>
                <w:sz w:val="22"/>
                <w:szCs w:val="22"/>
              </w:rPr>
              <w:softHyphen/>
              <w:t>кам финан</w:t>
            </w:r>
            <w:r w:rsidRPr="00EC62A7">
              <w:rPr>
                <w:sz w:val="22"/>
                <w:szCs w:val="22"/>
              </w:rPr>
              <w:softHyphen/>
              <w:t>сирования)</w:t>
            </w:r>
          </w:p>
        </w:tc>
      </w:tr>
      <w:tr w:rsidR="00964C92" w:rsidRPr="00EC62A7" w:rsidTr="00AE35BB">
        <w:trPr>
          <w:gridAfter w:val="1"/>
          <w:wAfter w:w="42" w:type="dxa"/>
          <w:cantSplit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92" w:rsidRPr="00EC62A7" w:rsidRDefault="00964C92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92" w:rsidRPr="00EC62A7" w:rsidRDefault="00964C9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феде</w:t>
            </w:r>
            <w:r w:rsidRPr="00EC62A7">
              <w:rPr>
                <w:sz w:val="22"/>
                <w:szCs w:val="22"/>
              </w:rPr>
              <w:softHyphen/>
              <w:t>ральный</w:t>
            </w:r>
          </w:p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бюджет*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обла</w:t>
            </w:r>
            <w:r w:rsidRPr="00EC62A7">
              <w:rPr>
                <w:sz w:val="22"/>
                <w:szCs w:val="22"/>
              </w:rPr>
              <w:softHyphen/>
              <w:t>стной</w:t>
            </w:r>
          </w:p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местный</w:t>
            </w:r>
          </w:p>
          <w:p w:rsidR="00964C92" w:rsidRPr="00EC62A7" w:rsidRDefault="00964C92" w:rsidP="00EC62A7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вне</w:t>
            </w:r>
            <w:r w:rsidRPr="00EC62A7">
              <w:rPr>
                <w:sz w:val="22"/>
                <w:szCs w:val="22"/>
              </w:rPr>
              <w:softHyphen/>
              <w:t>бюджетные</w:t>
            </w:r>
          </w:p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источ</w:t>
            </w:r>
            <w:r w:rsidRPr="00EC62A7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феде</w:t>
            </w:r>
            <w:r w:rsidRPr="00EC62A7">
              <w:rPr>
                <w:sz w:val="22"/>
                <w:szCs w:val="22"/>
              </w:rPr>
              <w:softHyphen/>
              <w:t>ральный</w:t>
            </w:r>
          </w:p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бюджет*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обла</w:t>
            </w:r>
            <w:r w:rsidRPr="00EC62A7">
              <w:rPr>
                <w:sz w:val="22"/>
                <w:szCs w:val="22"/>
              </w:rPr>
              <w:softHyphen/>
              <w:t>стной</w:t>
            </w:r>
          </w:p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местный</w:t>
            </w:r>
          </w:p>
          <w:p w:rsidR="00964C92" w:rsidRPr="00EC62A7" w:rsidRDefault="00964C92" w:rsidP="00EC62A7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бюджет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вне</w:t>
            </w:r>
            <w:r w:rsidRPr="00EC62A7">
              <w:rPr>
                <w:sz w:val="22"/>
                <w:szCs w:val="22"/>
              </w:rPr>
              <w:softHyphen/>
              <w:t>бюджетные</w:t>
            </w:r>
          </w:p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источ</w:t>
            </w:r>
            <w:r w:rsidRPr="00EC62A7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всего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феде</w:t>
            </w:r>
            <w:r w:rsidRPr="00EC62A7">
              <w:rPr>
                <w:sz w:val="22"/>
                <w:szCs w:val="22"/>
              </w:rPr>
              <w:softHyphen/>
              <w:t>ральный</w:t>
            </w:r>
          </w:p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бюджет*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обла</w:t>
            </w:r>
            <w:r w:rsidRPr="00EC62A7">
              <w:rPr>
                <w:sz w:val="22"/>
                <w:szCs w:val="22"/>
              </w:rPr>
              <w:softHyphen/>
              <w:t>стной</w:t>
            </w:r>
          </w:p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местный</w:t>
            </w:r>
          </w:p>
          <w:p w:rsidR="00964C92" w:rsidRPr="00EC62A7" w:rsidRDefault="00964C92" w:rsidP="00EC62A7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бюджет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вне</w:t>
            </w:r>
            <w:r w:rsidRPr="00EC62A7">
              <w:rPr>
                <w:sz w:val="22"/>
                <w:szCs w:val="22"/>
              </w:rPr>
              <w:softHyphen/>
              <w:t>бюджетные</w:t>
            </w:r>
          </w:p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источ</w:t>
            </w:r>
            <w:r w:rsidRPr="00EC62A7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92" w:rsidRPr="00EC62A7" w:rsidRDefault="00964C92">
            <w:pPr>
              <w:rPr>
                <w:sz w:val="22"/>
                <w:szCs w:val="22"/>
              </w:rPr>
            </w:pPr>
          </w:p>
        </w:tc>
      </w:tr>
      <w:tr w:rsidR="00964C92" w:rsidRPr="00EC62A7" w:rsidTr="00AE35BB">
        <w:trPr>
          <w:cantSplit/>
          <w:tblHeader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EC62A7" w:rsidRDefault="00964C92">
            <w:pPr>
              <w:jc w:val="center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18</w:t>
            </w:r>
          </w:p>
        </w:tc>
      </w:tr>
      <w:tr w:rsidR="003F3843" w:rsidRPr="00EC62A7" w:rsidTr="00AE35BB">
        <w:trPr>
          <w:gridAfter w:val="1"/>
          <w:wAfter w:w="42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EC62A7" w:rsidRDefault="003F3843" w:rsidP="003F3843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3843" w:rsidRPr="00EC62A7" w:rsidRDefault="003F3843" w:rsidP="00EC62A7">
            <w:pPr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EC62A7" w:rsidRDefault="00492335" w:rsidP="003F3843">
            <w:pPr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EC62A7" w:rsidRDefault="003F3843" w:rsidP="003F384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EC62A7" w:rsidRDefault="003F3843" w:rsidP="003F3843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EC62A7" w:rsidRDefault="00492335" w:rsidP="003F3843">
            <w:pPr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15200,00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EC62A7" w:rsidRDefault="003F3843" w:rsidP="003F3843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EC62A7" w:rsidRDefault="00492335" w:rsidP="003F3843">
            <w:pPr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EC62A7" w:rsidRDefault="003F3843" w:rsidP="003F384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EC62A7" w:rsidRDefault="003F3843" w:rsidP="003F38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EC62A7" w:rsidRDefault="00492335" w:rsidP="003F3843">
            <w:pPr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15200,00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EC62A7" w:rsidRDefault="003F3843" w:rsidP="003F3843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EC62A7" w:rsidRDefault="00492335" w:rsidP="003F3843">
            <w:pPr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15200,00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EC62A7" w:rsidRDefault="003F3843" w:rsidP="003F3843">
            <w:pPr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EC62A7" w:rsidRDefault="003F3843" w:rsidP="003F38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EC62A7" w:rsidRDefault="00492335" w:rsidP="003F3843">
            <w:pPr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15200,00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EC62A7" w:rsidRDefault="003F3843" w:rsidP="003F3843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EC62A7" w:rsidRDefault="003F3843" w:rsidP="003F3843">
            <w:pPr>
              <w:jc w:val="center"/>
              <w:rPr>
                <w:sz w:val="22"/>
                <w:szCs w:val="22"/>
              </w:rPr>
            </w:pPr>
          </w:p>
        </w:tc>
      </w:tr>
      <w:tr w:rsidR="00272CC1" w:rsidRPr="00EC62A7" w:rsidTr="00AE35BB">
        <w:trPr>
          <w:gridAfter w:val="1"/>
          <w:wAfter w:w="42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C1" w:rsidRPr="00EC62A7" w:rsidRDefault="00272CC1" w:rsidP="00272CC1">
            <w:pPr>
              <w:rPr>
                <w:sz w:val="22"/>
                <w:szCs w:val="22"/>
              </w:rPr>
            </w:pPr>
          </w:p>
          <w:p w:rsidR="00272CC1" w:rsidRPr="00EC62A7" w:rsidRDefault="00272CC1" w:rsidP="00272CC1">
            <w:pPr>
              <w:rPr>
                <w:sz w:val="22"/>
                <w:szCs w:val="22"/>
              </w:rPr>
            </w:pPr>
          </w:p>
          <w:p w:rsidR="00272CC1" w:rsidRPr="00EC62A7" w:rsidRDefault="00272CC1" w:rsidP="00272CC1">
            <w:pPr>
              <w:rPr>
                <w:sz w:val="22"/>
                <w:szCs w:val="22"/>
              </w:rPr>
            </w:pPr>
          </w:p>
          <w:p w:rsidR="00272CC1" w:rsidRPr="00EC62A7" w:rsidRDefault="00272CC1" w:rsidP="00272CC1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C1" w:rsidRPr="00EC62A7" w:rsidRDefault="00492335" w:rsidP="00272C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Материально-техническое и информационное обеспечение мест предоставления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C1" w:rsidRPr="00EC62A7" w:rsidRDefault="00492335" w:rsidP="00272CC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2A7">
              <w:rPr>
                <w:rFonts w:ascii="Times New Roman" w:hAnsi="Times New Roman" w:cs="Times New Roman"/>
                <w:sz w:val="22"/>
                <w:szCs w:val="22"/>
              </w:rPr>
              <w:t>15200,00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C1" w:rsidRPr="00EC62A7" w:rsidRDefault="00272CC1" w:rsidP="00272CC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C1" w:rsidRPr="00EC62A7" w:rsidRDefault="00272CC1" w:rsidP="00272CC1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C1" w:rsidRPr="00EC62A7" w:rsidRDefault="00492335" w:rsidP="00272CC1">
            <w:pPr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15200,00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C1" w:rsidRPr="00EC62A7" w:rsidRDefault="00272CC1" w:rsidP="00272CC1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C1" w:rsidRPr="00EC62A7" w:rsidRDefault="00492335" w:rsidP="00272CC1">
            <w:pPr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C1" w:rsidRPr="00EC62A7" w:rsidRDefault="00272CC1" w:rsidP="00272CC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C1" w:rsidRPr="00EC62A7" w:rsidRDefault="00272CC1" w:rsidP="00272C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C1" w:rsidRPr="00EC62A7" w:rsidRDefault="00492335" w:rsidP="00272CC1">
            <w:pPr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15200,00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C1" w:rsidRPr="00EC62A7" w:rsidRDefault="00272CC1" w:rsidP="00272CC1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C1" w:rsidRPr="00EC62A7" w:rsidRDefault="00492335" w:rsidP="00272C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15200,00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C1" w:rsidRPr="00EC62A7" w:rsidRDefault="00272CC1" w:rsidP="00272CC1">
            <w:pPr>
              <w:rPr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C1" w:rsidRPr="00EC62A7" w:rsidRDefault="00272CC1" w:rsidP="00272C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C1" w:rsidRPr="00EC62A7" w:rsidRDefault="00492335" w:rsidP="00272C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15200,00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C1" w:rsidRPr="00EC62A7" w:rsidRDefault="00272CC1" w:rsidP="00272CC1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2CC1" w:rsidRPr="00EC62A7" w:rsidRDefault="00272CC1" w:rsidP="00272CC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4C92" w:rsidRPr="00EC62A7" w:rsidRDefault="00964C92" w:rsidP="00964C92">
      <w:pPr>
        <w:rPr>
          <w:sz w:val="22"/>
          <w:szCs w:val="22"/>
        </w:rPr>
      </w:pPr>
    </w:p>
    <w:p w:rsidR="00964C92" w:rsidRPr="00EC62A7" w:rsidRDefault="00964C92" w:rsidP="00964C92">
      <w:pPr>
        <w:jc w:val="center"/>
        <w:rPr>
          <w:b/>
          <w:sz w:val="22"/>
          <w:szCs w:val="22"/>
        </w:rPr>
      </w:pPr>
      <w:r w:rsidRPr="00EC62A7">
        <w:rPr>
          <w:b/>
          <w:sz w:val="22"/>
          <w:szCs w:val="22"/>
        </w:rPr>
        <w:t>ОЦЕНКА ЭФФЕКТИВНОСТИ</w:t>
      </w:r>
    </w:p>
    <w:p w:rsidR="004D10AC" w:rsidRPr="00EC62A7" w:rsidRDefault="004D10AC" w:rsidP="00964C92">
      <w:pPr>
        <w:jc w:val="center"/>
        <w:rPr>
          <w:b/>
          <w:sz w:val="22"/>
          <w:szCs w:val="22"/>
        </w:rPr>
      </w:pPr>
    </w:p>
    <w:p w:rsidR="001804CD" w:rsidRPr="00EC62A7" w:rsidRDefault="00964C92" w:rsidP="00492335">
      <w:pPr>
        <w:rPr>
          <w:b/>
          <w:sz w:val="22"/>
          <w:szCs w:val="22"/>
        </w:rPr>
      </w:pPr>
      <w:r w:rsidRPr="00EC62A7">
        <w:rPr>
          <w:sz w:val="22"/>
          <w:szCs w:val="22"/>
        </w:rPr>
        <w:t xml:space="preserve"> муниципальной программы поселка имени К.</w:t>
      </w:r>
      <w:r w:rsidR="00577CB9" w:rsidRPr="00EC62A7">
        <w:rPr>
          <w:sz w:val="22"/>
          <w:szCs w:val="22"/>
        </w:rPr>
        <w:t xml:space="preserve"> </w:t>
      </w:r>
      <w:r w:rsidRPr="00EC62A7">
        <w:rPr>
          <w:sz w:val="22"/>
          <w:szCs w:val="22"/>
        </w:rPr>
        <w:t xml:space="preserve">Либкнехта Курчатовского района Курской области </w:t>
      </w:r>
      <w:r w:rsidRPr="00EC62A7">
        <w:rPr>
          <w:b/>
          <w:sz w:val="22"/>
          <w:szCs w:val="22"/>
        </w:rPr>
        <w:t>«</w:t>
      </w:r>
      <w:r w:rsidR="00492335" w:rsidRPr="00EC62A7">
        <w:rPr>
          <w:sz w:val="22"/>
          <w:szCs w:val="22"/>
        </w:rPr>
        <w:t>Развитие муниципальной службы в поселке имени   К. Либкнехта Курчатовского района Курской области</w:t>
      </w:r>
      <w:r w:rsidR="00AE35BB" w:rsidRPr="00EC62A7">
        <w:rPr>
          <w:sz w:val="22"/>
          <w:szCs w:val="22"/>
        </w:rPr>
        <w:t>» муниципального образования «поселок имени К. Либкнехта» Курчатовского района Курской области</w:t>
      </w:r>
      <w:r w:rsidRPr="00EC62A7">
        <w:rPr>
          <w:b/>
          <w:sz w:val="22"/>
          <w:szCs w:val="22"/>
        </w:rPr>
        <w:t xml:space="preserve"> 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68"/>
        <w:gridCol w:w="1842"/>
        <w:gridCol w:w="1134"/>
        <w:gridCol w:w="1276"/>
        <w:gridCol w:w="1418"/>
        <w:gridCol w:w="1276"/>
        <w:gridCol w:w="1276"/>
        <w:gridCol w:w="1276"/>
        <w:gridCol w:w="1417"/>
        <w:gridCol w:w="1276"/>
        <w:gridCol w:w="1276"/>
        <w:gridCol w:w="1274"/>
      </w:tblGrid>
      <w:tr w:rsidR="00492335" w:rsidRPr="00EC62A7" w:rsidTr="00C840A3">
        <w:tc>
          <w:tcPr>
            <w:tcW w:w="568" w:type="dxa"/>
            <w:vMerge w:val="restart"/>
            <w:shd w:val="clear" w:color="auto" w:fill="auto"/>
          </w:tcPr>
          <w:p w:rsidR="00492335" w:rsidRPr="00EC62A7" w:rsidRDefault="00492335" w:rsidP="00C840A3">
            <w:pPr>
              <w:jc w:val="center"/>
              <w:rPr>
                <w:b/>
                <w:sz w:val="22"/>
                <w:szCs w:val="22"/>
              </w:rPr>
            </w:pPr>
            <w:r w:rsidRPr="00EC62A7">
              <w:rPr>
                <w:b/>
                <w:sz w:val="22"/>
                <w:szCs w:val="22"/>
              </w:rPr>
              <w:t>№</w:t>
            </w:r>
          </w:p>
          <w:p w:rsidR="00492335" w:rsidRPr="00EC62A7" w:rsidRDefault="00492335" w:rsidP="00C840A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C62A7">
              <w:rPr>
                <w:b/>
                <w:sz w:val="22"/>
                <w:szCs w:val="22"/>
              </w:rPr>
              <w:t>п</w:t>
            </w:r>
            <w:proofErr w:type="gramEnd"/>
            <w:r w:rsidRPr="00EC62A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92335" w:rsidRPr="00EC62A7" w:rsidRDefault="00492335" w:rsidP="00C840A3">
            <w:pPr>
              <w:jc w:val="center"/>
              <w:rPr>
                <w:b/>
                <w:sz w:val="22"/>
                <w:szCs w:val="22"/>
              </w:rPr>
            </w:pPr>
            <w:r w:rsidRPr="00EC62A7"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2335" w:rsidRPr="00EC62A7" w:rsidRDefault="00492335" w:rsidP="00C840A3">
            <w:pPr>
              <w:jc w:val="center"/>
              <w:rPr>
                <w:b/>
                <w:sz w:val="22"/>
                <w:szCs w:val="22"/>
              </w:rPr>
            </w:pPr>
            <w:r w:rsidRPr="00EC62A7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1765" w:type="dxa"/>
            <w:gridSpan w:val="9"/>
          </w:tcPr>
          <w:p w:rsidR="00492335" w:rsidRPr="00EC62A7" w:rsidRDefault="00492335" w:rsidP="00C840A3">
            <w:pPr>
              <w:jc w:val="center"/>
              <w:rPr>
                <w:b/>
                <w:sz w:val="22"/>
                <w:szCs w:val="22"/>
              </w:rPr>
            </w:pPr>
            <w:r w:rsidRPr="00EC62A7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492335" w:rsidRPr="00EC62A7" w:rsidTr="00C840A3">
        <w:trPr>
          <w:tblHeader/>
        </w:trPr>
        <w:tc>
          <w:tcPr>
            <w:tcW w:w="568" w:type="dxa"/>
            <w:vMerge/>
            <w:shd w:val="clear" w:color="auto" w:fill="auto"/>
          </w:tcPr>
          <w:p w:rsidR="00492335" w:rsidRPr="00EC62A7" w:rsidRDefault="00492335" w:rsidP="00C840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2335" w:rsidRPr="00EC62A7" w:rsidRDefault="00492335" w:rsidP="00C840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2335" w:rsidRPr="00EC62A7" w:rsidRDefault="00492335" w:rsidP="00C840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92335" w:rsidRPr="00EC62A7" w:rsidRDefault="00492335" w:rsidP="00C840A3">
            <w:pPr>
              <w:jc w:val="center"/>
              <w:rPr>
                <w:b/>
                <w:sz w:val="22"/>
                <w:szCs w:val="22"/>
              </w:rPr>
            </w:pPr>
            <w:r w:rsidRPr="00EC62A7">
              <w:rPr>
                <w:b/>
                <w:sz w:val="22"/>
                <w:szCs w:val="22"/>
              </w:rPr>
              <w:t>2012г.</w:t>
            </w:r>
          </w:p>
        </w:tc>
        <w:tc>
          <w:tcPr>
            <w:tcW w:w="1418" w:type="dxa"/>
            <w:shd w:val="clear" w:color="auto" w:fill="auto"/>
          </w:tcPr>
          <w:p w:rsidR="00492335" w:rsidRPr="00EC62A7" w:rsidRDefault="00492335" w:rsidP="00C840A3">
            <w:pPr>
              <w:jc w:val="center"/>
              <w:rPr>
                <w:b/>
                <w:sz w:val="22"/>
                <w:szCs w:val="22"/>
              </w:rPr>
            </w:pPr>
            <w:r w:rsidRPr="00EC62A7">
              <w:rPr>
                <w:b/>
                <w:sz w:val="22"/>
                <w:szCs w:val="22"/>
              </w:rPr>
              <w:t>2013г.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center"/>
              <w:rPr>
                <w:b/>
                <w:sz w:val="22"/>
                <w:szCs w:val="22"/>
              </w:rPr>
            </w:pPr>
            <w:r w:rsidRPr="00EC62A7">
              <w:rPr>
                <w:b/>
                <w:sz w:val="22"/>
                <w:szCs w:val="22"/>
              </w:rPr>
              <w:t>2014г.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center"/>
              <w:rPr>
                <w:b/>
                <w:sz w:val="22"/>
                <w:szCs w:val="22"/>
              </w:rPr>
            </w:pPr>
            <w:r w:rsidRPr="00EC62A7">
              <w:rPr>
                <w:b/>
                <w:sz w:val="22"/>
                <w:szCs w:val="22"/>
              </w:rPr>
              <w:t>2015г.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center"/>
              <w:rPr>
                <w:b/>
                <w:sz w:val="22"/>
                <w:szCs w:val="22"/>
              </w:rPr>
            </w:pPr>
            <w:r w:rsidRPr="00EC62A7"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1417" w:type="dxa"/>
            <w:shd w:val="clear" w:color="auto" w:fill="auto"/>
          </w:tcPr>
          <w:p w:rsidR="00492335" w:rsidRPr="00EC62A7" w:rsidRDefault="00492335" w:rsidP="00C840A3">
            <w:pPr>
              <w:jc w:val="center"/>
              <w:rPr>
                <w:b/>
                <w:sz w:val="22"/>
                <w:szCs w:val="22"/>
              </w:rPr>
            </w:pPr>
            <w:r w:rsidRPr="00EC62A7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center"/>
              <w:rPr>
                <w:b/>
                <w:sz w:val="22"/>
                <w:szCs w:val="22"/>
              </w:rPr>
            </w:pPr>
            <w:r w:rsidRPr="00EC62A7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center"/>
              <w:rPr>
                <w:b/>
                <w:sz w:val="22"/>
                <w:szCs w:val="22"/>
              </w:rPr>
            </w:pPr>
            <w:r w:rsidRPr="00EC62A7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274" w:type="dxa"/>
            <w:shd w:val="clear" w:color="auto" w:fill="auto"/>
          </w:tcPr>
          <w:p w:rsidR="00492335" w:rsidRPr="00EC62A7" w:rsidRDefault="00492335" w:rsidP="00C840A3">
            <w:pPr>
              <w:jc w:val="center"/>
              <w:rPr>
                <w:b/>
                <w:sz w:val="22"/>
                <w:szCs w:val="22"/>
              </w:rPr>
            </w:pPr>
            <w:r w:rsidRPr="00EC62A7">
              <w:rPr>
                <w:b/>
                <w:sz w:val="22"/>
                <w:szCs w:val="22"/>
              </w:rPr>
              <w:t>2020г.</w:t>
            </w:r>
          </w:p>
        </w:tc>
      </w:tr>
      <w:tr w:rsidR="00492335" w:rsidRPr="00EC62A7" w:rsidTr="00C840A3">
        <w:tc>
          <w:tcPr>
            <w:tcW w:w="15309" w:type="dxa"/>
            <w:gridSpan w:val="12"/>
            <w:shd w:val="clear" w:color="auto" w:fill="auto"/>
          </w:tcPr>
          <w:p w:rsidR="00492335" w:rsidRPr="00EC62A7" w:rsidRDefault="00492335" w:rsidP="00C840A3">
            <w:pPr>
              <w:jc w:val="center"/>
              <w:rPr>
                <w:b/>
                <w:sz w:val="22"/>
                <w:szCs w:val="22"/>
              </w:rPr>
            </w:pPr>
            <w:r w:rsidRPr="00EC62A7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EC62A7">
              <w:rPr>
                <w:b/>
                <w:bCs/>
                <w:sz w:val="22"/>
                <w:szCs w:val="22"/>
              </w:rPr>
              <w:t xml:space="preserve">«Развитие экономики </w:t>
            </w:r>
            <w:r w:rsidRPr="00EC62A7">
              <w:rPr>
                <w:b/>
                <w:sz w:val="22"/>
                <w:szCs w:val="22"/>
              </w:rPr>
              <w:t>поселка имени К.Либкнехта</w:t>
            </w:r>
            <w:r w:rsidRPr="00EC62A7">
              <w:rPr>
                <w:sz w:val="22"/>
                <w:szCs w:val="22"/>
              </w:rPr>
              <w:t xml:space="preserve"> </w:t>
            </w:r>
            <w:r w:rsidRPr="00EC62A7">
              <w:rPr>
                <w:b/>
                <w:bCs/>
                <w:sz w:val="22"/>
                <w:szCs w:val="22"/>
              </w:rPr>
              <w:t>Курчатовского района Курской области»</w:t>
            </w:r>
          </w:p>
        </w:tc>
      </w:tr>
      <w:tr w:rsidR="00492335" w:rsidRPr="00EC62A7" w:rsidTr="00C840A3">
        <w:tc>
          <w:tcPr>
            <w:tcW w:w="568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Уровень удовлетворенности граждан поселка имени К.Либкнехта качеством предоставления муниципальных услуг;</w:t>
            </w:r>
          </w:p>
        </w:tc>
        <w:tc>
          <w:tcPr>
            <w:tcW w:w="1134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90</w:t>
            </w:r>
          </w:p>
        </w:tc>
        <w:tc>
          <w:tcPr>
            <w:tcW w:w="1274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90</w:t>
            </w:r>
          </w:p>
        </w:tc>
      </w:tr>
      <w:tr w:rsidR="00492335" w:rsidRPr="00EC62A7" w:rsidTr="00C840A3">
        <w:tc>
          <w:tcPr>
            <w:tcW w:w="568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 xml:space="preserve">Среднее число обращений представителей </w:t>
            </w:r>
            <w:proofErr w:type="gramStart"/>
            <w:r w:rsidRPr="00EC62A7">
              <w:rPr>
                <w:sz w:val="22"/>
                <w:szCs w:val="22"/>
              </w:rPr>
              <w:t>бизнес-сообщества</w:t>
            </w:r>
            <w:proofErr w:type="gramEnd"/>
            <w:r w:rsidRPr="00EC62A7">
              <w:rPr>
                <w:sz w:val="22"/>
                <w:szCs w:val="22"/>
              </w:rPr>
              <w:t xml:space="preserve"> в орган местного самоуправления поселка имени К.Либкнехта для получения одной муниципальной услуги, </w:t>
            </w:r>
            <w:r w:rsidRPr="00EC62A7">
              <w:rPr>
                <w:sz w:val="22"/>
                <w:szCs w:val="22"/>
              </w:rPr>
              <w:lastRenderedPageBreak/>
              <w:t>связанной со сферой предпринимательской деятельности;</w:t>
            </w:r>
          </w:p>
        </w:tc>
        <w:tc>
          <w:tcPr>
            <w:tcW w:w="1134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276" w:type="dxa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</w:t>
            </w:r>
          </w:p>
        </w:tc>
      </w:tr>
      <w:tr w:rsidR="00492335" w:rsidRPr="00EC62A7" w:rsidTr="00C840A3">
        <w:tc>
          <w:tcPr>
            <w:tcW w:w="568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Время ожидания в очереди при обращении заявителя в орган местного самоуправления поселка имени К.Либкнехта для получения муниципальных услуг;</w:t>
            </w:r>
          </w:p>
        </w:tc>
        <w:tc>
          <w:tcPr>
            <w:tcW w:w="1134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мин.</w:t>
            </w:r>
          </w:p>
        </w:tc>
        <w:tc>
          <w:tcPr>
            <w:tcW w:w="1276" w:type="dxa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</w:t>
            </w:r>
          </w:p>
        </w:tc>
        <w:tc>
          <w:tcPr>
            <w:tcW w:w="1274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</w:t>
            </w:r>
          </w:p>
        </w:tc>
      </w:tr>
      <w:tr w:rsidR="00492335" w:rsidRPr="00EC62A7" w:rsidTr="00C840A3">
        <w:tc>
          <w:tcPr>
            <w:tcW w:w="568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92335" w:rsidRPr="00EC62A7" w:rsidRDefault="00492335" w:rsidP="00C840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 xml:space="preserve">Доля муниципальных услуг, предоставляемых органами местного самоуправления поселка имени К.Либкнехта Курской области по которым регулярно проводится мониторинг их качества, от общего количества предоставляемых органами местного </w:t>
            </w:r>
            <w:r w:rsidRPr="00EC62A7">
              <w:rPr>
                <w:sz w:val="22"/>
                <w:szCs w:val="22"/>
              </w:rPr>
              <w:lastRenderedPageBreak/>
              <w:t>самоуправления поселка имени К.Либкнехта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50</w:t>
            </w:r>
          </w:p>
        </w:tc>
        <w:tc>
          <w:tcPr>
            <w:tcW w:w="1274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50</w:t>
            </w:r>
          </w:p>
        </w:tc>
      </w:tr>
      <w:tr w:rsidR="00492335" w:rsidRPr="00EC62A7" w:rsidTr="00C840A3">
        <w:tc>
          <w:tcPr>
            <w:tcW w:w="568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</w:tcPr>
          <w:p w:rsidR="00492335" w:rsidRPr="00EC62A7" w:rsidRDefault="00492335" w:rsidP="00C840A3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(чел.);</w:t>
            </w:r>
          </w:p>
        </w:tc>
        <w:tc>
          <w:tcPr>
            <w:tcW w:w="1134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276" w:type="dxa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</w:tr>
      <w:tr w:rsidR="00492335" w:rsidRPr="00EC62A7" w:rsidTr="00C840A3">
        <w:tc>
          <w:tcPr>
            <w:tcW w:w="568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492335" w:rsidRPr="00EC62A7" w:rsidRDefault="00492335" w:rsidP="00C840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работающих;</w:t>
            </w:r>
          </w:p>
        </w:tc>
        <w:tc>
          <w:tcPr>
            <w:tcW w:w="1134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276" w:type="dxa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0,25 (1 чел.)</w:t>
            </w:r>
          </w:p>
        </w:tc>
        <w:tc>
          <w:tcPr>
            <w:tcW w:w="1418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</w:tr>
      <w:tr w:rsidR="00492335" w:rsidRPr="00EC62A7" w:rsidTr="00C840A3">
        <w:tc>
          <w:tcPr>
            <w:tcW w:w="568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492335" w:rsidRPr="00EC62A7" w:rsidRDefault="00492335" w:rsidP="00C840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 xml:space="preserve">Удельный вес работников, занятых в условиях, не отвечающих санитарно-гигиеническим нормам, к общей численности занятых в </w:t>
            </w:r>
            <w:r w:rsidRPr="00EC62A7">
              <w:rPr>
                <w:sz w:val="22"/>
                <w:szCs w:val="22"/>
              </w:rPr>
              <w:lastRenderedPageBreak/>
              <w:t>организациях поселка имени К.Либкнехта</w:t>
            </w:r>
            <w:proofErr w:type="gramStart"/>
            <w:r w:rsidRPr="00EC62A7">
              <w:rPr>
                <w:sz w:val="22"/>
                <w:szCs w:val="22"/>
              </w:rPr>
              <w:t xml:space="preserve"> (%);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</w:tr>
      <w:tr w:rsidR="00492335" w:rsidRPr="00EC62A7" w:rsidTr="00C840A3">
        <w:tc>
          <w:tcPr>
            <w:tcW w:w="568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</w:tcPr>
          <w:p w:rsidR="00492335" w:rsidRPr="00EC62A7" w:rsidRDefault="00492335" w:rsidP="00C840A3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62A7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работников, занятых на рабочих местах, аттестованных по условиям труда, от общего количества занятых в организациях </w:t>
            </w:r>
            <w:r w:rsidRPr="00EC62A7">
              <w:rPr>
                <w:rFonts w:ascii="Times New Roman" w:hAnsi="Times New Roman"/>
                <w:sz w:val="22"/>
                <w:szCs w:val="22"/>
              </w:rPr>
              <w:t>поселка</w:t>
            </w:r>
            <w:proofErr w:type="gramStart"/>
            <w:r w:rsidRPr="00EC62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2A7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47,6</w:t>
            </w:r>
          </w:p>
        </w:tc>
        <w:tc>
          <w:tcPr>
            <w:tcW w:w="1418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66,0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71,0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76,0</w:t>
            </w:r>
          </w:p>
        </w:tc>
        <w:tc>
          <w:tcPr>
            <w:tcW w:w="1417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82,0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88,0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94,0</w:t>
            </w:r>
          </w:p>
        </w:tc>
        <w:tc>
          <w:tcPr>
            <w:tcW w:w="1274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100</w:t>
            </w:r>
          </w:p>
        </w:tc>
      </w:tr>
      <w:tr w:rsidR="00492335" w:rsidRPr="00EC62A7" w:rsidTr="00C840A3">
        <w:trPr>
          <w:trHeight w:val="408"/>
        </w:trPr>
        <w:tc>
          <w:tcPr>
            <w:tcW w:w="15309" w:type="dxa"/>
            <w:gridSpan w:val="12"/>
            <w:shd w:val="clear" w:color="auto" w:fill="auto"/>
            <w:vAlign w:val="center"/>
          </w:tcPr>
          <w:p w:rsidR="00492335" w:rsidRPr="00EC62A7" w:rsidRDefault="00492335" w:rsidP="00C840A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C62A7">
              <w:rPr>
                <w:b/>
                <w:sz w:val="22"/>
                <w:szCs w:val="22"/>
              </w:rPr>
              <w:t>Подпрограмма 1 «Повышение доступности муниципальных услуг в поселке имени К.Либкнехта</w:t>
            </w:r>
            <w:r w:rsidRPr="00EC62A7">
              <w:rPr>
                <w:sz w:val="22"/>
                <w:szCs w:val="22"/>
              </w:rPr>
              <w:t xml:space="preserve"> </w:t>
            </w:r>
            <w:r w:rsidRPr="00EC62A7">
              <w:rPr>
                <w:b/>
                <w:sz w:val="22"/>
                <w:szCs w:val="22"/>
              </w:rPr>
              <w:t>Курчатовского района Курской области»</w:t>
            </w:r>
          </w:p>
        </w:tc>
      </w:tr>
      <w:tr w:rsidR="00492335" w:rsidRPr="00EC62A7" w:rsidTr="00C840A3">
        <w:tc>
          <w:tcPr>
            <w:tcW w:w="568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Уровень удовлетворенности граждан поселка имени К.Либкнехта качеством предоставления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90</w:t>
            </w:r>
          </w:p>
        </w:tc>
        <w:tc>
          <w:tcPr>
            <w:tcW w:w="1274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90</w:t>
            </w:r>
          </w:p>
        </w:tc>
      </w:tr>
      <w:tr w:rsidR="00492335" w:rsidRPr="00EC62A7" w:rsidTr="00C840A3">
        <w:tc>
          <w:tcPr>
            <w:tcW w:w="568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 xml:space="preserve">Среднее число обращений представителей </w:t>
            </w:r>
            <w:proofErr w:type="gramStart"/>
            <w:r w:rsidRPr="00EC62A7">
              <w:rPr>
                <w:sz w:val="22"/>
                <w:szCs w:val="22"/>
              </w:rPr>
              <w:t>бизнес-сообщества</w:t>
            </w:r>
            <w:proofErr w:type="gramEnd"/>
            <w:r w:rsidRPr="00EC62A7">
              <w:rPr>
                <w:sz w:val="22"/>
                <w:szCs w:val="22"/>
              </w:rPr>
              <w:t xml:space="preserve"> в орган местного самоуправления поселка имени К.Либкнехта для получения одной муниципальной </w:t>
            </w:r>
            <w:r w:rsidRPr="00EC62A7">
              <w:rPr>
                <w:sz w:val="22"/>
                <w:szCs w:val="22"/>
              </w:rPr>
              <w:lastRenderedPageBreak/>
              <w:t>услуги, связанной со сферой предпринимательской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276" w:type="dxa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</w:t>
            </w:r>
          </w:p>
        </w:tc>
      </w:tr>
      <w:tr w:rsidR="00492335" w:rsidRPr="00EC62A7" w:rsidTr="00C840A3">
        <w:tc>
          <w:tcPr>
            <w:tcW w:w="568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42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Время ожидания в очереди при обращении заявителя в орган местного самоуправления поселка имени К.Либкнехта для получения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мин.</w:t>
            </w:r>
          </w:p>
        </w:tc>
        <w:tc>
          <w:tcPr>
            <w:tcW w:w="1276" w:type="dxa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</w:t>
            </w:r>
          </w:p>
        </w:tc>
        <w:tc>
          <w:tcPr>
            <w:tcW w:w="1274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15</w:t>
            </w:r>
          </w:p>
        </w:tc>
      </w:tr>
      <w:tr w:rsidR="00492335" w:rsidRPr="00EC62A7" w:rsidTr="00C840A3">
        <w:tc>
          <w:tcPr>
            <w:tcW w:w="568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 xml:space="preserve">Доля муниципальных услуг, предоставляемых органами местного самоуправления поселка имени К.Либкнехта Курской области по которым регулярно проводится мониторинг их качества, от общего количества предоставляемых органами </w:t>
            </w:r>
            <w:r w:rsidRPr="00EC62A7">
              <w:rPr>
                <w:sz w:val="22"/>
                <w:szCs w:val="22"/>
              </w:rPr>
              <w:lastRenderedPageBreak/>
              <w:t>местного самоуправления поселка имени К.Либкнехта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50</w:t>
            </w:r>
          </w:p>
        </w:tc>
        <w:tc>
          <w:tcPr>
            <w:tcW w:w="1274" w:type="dxa"/>
            <w:shd w:val="clear" w:color="auto" w:fill="auto"/>
          </w:tcPr>
          <w:p w:rsidR="00492335" w:rsidRPr="00EC62A7" w:rsidRDefault="00492335" w:rsidP="00C840A3">
            <w:pPr>
              <w:jc w:val="both"/>
              <w:outlineLvl w:val="2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50</w:t>
            </w:r>
          </w:p>
        </w:tc>
      </w:tr>
      <w:tr w:rsidR="00492335" w:rsidRPr="00EC62A7" w:rsidTr="00C840A3">
        <w:tc>
          <w:tcPr>
            <w:tcW w:w="15309" w:type="dxa"/>
            <w:gridSpan w:val="12"/>
            <w:shd w:val="clear" w:color="auto" w:fill="auto"/>
            <w:vAlign w:val="center"/>
          </w:tcPr>
          <w:p w:rsidR="00492335" w:rsidRPr="00EC62A7" w:rsidRDefault="00492335" w:rsidP="007C4F4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C62A7">
              <w:rPr>
                <w:b/>
                <w:sz w:val="22"/>
                <w:szCs w:val="22"/>
              </w:rPr>
              <w:lastRenderedPageBreak/>
              <w:t>Подпрограмма 2 «Улучшение условий и охраны труда в поселке имени К.Либкнехта Курчатовского района Курской области  на 2014-2020 годы»</w:t>
            </w:r>
          </w:p>
        </w:tc>
      </w:tr>
      <w:tr w:rsidR="00492335" w:rsidRPr="00EC62A7" w:rsidTr="00C840A3">
        <w:tc>
          <w:tcPr>
            <w:tcW w:w="568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  <w:lang w:val="en-US"/>
              </w:rPr>
            </w:pPr>
            <w:r w:rsidRPr="00EC62A7">
              <w:rPr>
                <w:sz w:val="22"/>
                <w:szCs w:val="22"/>
              </w:rPr>
              <w:t>1</w:t>
            </w:r>
            <w:r w:rsidRPr="00EC62A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134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276" w:type="dxa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</w:tr>
      <w:tr w:rsidR="00492335" w:rsidRPr="00EC62A7" w:rsidTr="00C840A3">
        <w:tc>
          <w:tcPr>
            <w:tcW w:w="568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  <w:lang w:val="en-US"/>
              </w:rPr>
            </w:pPr>
            <w:r w:rsidRPr="00EC62A7">
              <w:rPr>
                <w:sz w:val="22"/>
                <w:szCs w:val="22"/>
              </w:rPr>
              <w:t>2</w:t>
            </w:r>
            <w:r w:rsidRPr="00EC62A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134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276" w:type="dxa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0,25</w:t>
            </w:r>
          </w:p>
          <w:p w:rsidR="00492335" w:rsidRPr="00EC62A7" w:rsidRDefault="00492335" w:rsidP="00C840A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(1 чел.)</w:t>
            </w:r>
          </w:p>
        </w:tc>
        <w:tc>
          <w:tcPr>
            <w:tcW w:w="1418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</w:tr>
      <w:tr w:rsidR="00492335" w:rsidRPr="00EC62A7" w:rsidTr="00C840A3">
        <w:tc>
          <w:tcPr>
            <w:tcW w:w="568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 xml:space="preserve">Удельный вес работников, занятых в условиях, не отвечающих санитарно-гигиеническим нормам, к общей численности </w:t>
            </w:r>
            <w:r w:rsidRPr="00EC62A7">
              <w:rPr>
                <w:sz w:val="22"/>
                <w:szCs w:val="22"/>
              </w:rPr>
              <w:lastRenderedPageBreak/>
              <w:t>занятых в организациях поселка имени К.Либкнехта</w:t>
            </w:r>
          </w:p>
        </w:tc>
        <w:tc>
          <w:tcPr>
            <w:tcW w:w="1134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0</w:t>
            </w:r>
          </w:p>
        </w:tc>
      </w:tr>
      <w:tr w:rsidR="00492335" w:rsidRPr="00EC62A7" w:rsidTr="00C840A3">
        <w:tc>
          <w:tcPr>
            <w:tcW w:w="568" w:type="dxa"/>
            <w:shd w:val="clear" w:color="auto" w:fill="auto"/>
          </w:tcPr>
          <w:p w:rsidR="00492335" w:rsidRPr="00EC62A7" w:rsidRDefault="00492335" w:rsidP="00C840A3">
            <w:pPr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842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Удельный вес работников, занятых на рабочих местах, аттестованных по условиям труда, от общего количества занятых в организациях поселка имени К.Либкнехта</w:t>
            </w:r>
          </w:p>
        </w:tc>
        <w:tc>
          <w:tcPr>
            <w:tcW w:w="1134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47,6</w:t>
            </w:r>
          </w:p>
        </w:tc>
        <w:tc>
          <w:tcPr>
            <w:tcW w:w="1418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66,0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71,0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76,0</w:t>
            </w:r>
          </w:p>
        </w:tc>
        <w:tc>
          <w:tcPr>
            <w:tcW w:w="1417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82,0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88,0</w:t>
            </w:r>
          </w:p>
        </w:tc>
        <w:tc>
          <w:tcPr>
            <w:tcW w:w="1276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94,0</w:t>
            </w:r>
          </w:p>
        </w:tc>
        <w:tc>
          <w:tcPr>
            <w:tcW w:w="1274" w:type="dxa"/>
            <w:shd w:val="clear" w:color="auto" w:fill="auto"/>
          </w:tcPr>
          <w:p w:rsidR="00492335" w:rsidRPr="00EC62A7" w:rsidRDefault="00492335" w:rsidP="00C840A3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C62A7">
              <w:rPr>
                <w:sz w:val="22"/>
                <w:szCs w:val="22"/>
              </w:rPr>
              <w:t>100</w:t>
            </w:r>
          </w:p>
        </w:tc>
      </w:tr>
    </w:tbl>
    <w:p w:rsidR="00871C2F" w:rsidRPr="00EC62A7" w:rsidRDefault="00871C2F" w:rsidP="00964C92">
      <w:pPr>
        <w:jc w:val="both"/>
        <w:rPr>
          <w:b/>
          <w:sz w:val="22"/>
          <w:szCs w:val="22"/>
        </w:rPr>
      </w:pPr>
    </w:p>
    <w:p w:rsidR="00871C2F" w:rsidRPr="00EC62A7" w:rsidRDefault="004D10AC" w:rsidP="004D10AC">
      <w:pPr>
        <w:ind w:firstLine="709"/>
        <w:jc w:val="both"/>
        <w:rPr>
          <w:b/>
          <w:sz w:val="22"/>
          <w:szCs w:val="22"/>
        </w:rPr>
      </w:pPr>
      <w:r w:rsidRPr="00EC62A7">
        <w:rPr>
          <w:sz w:val="22"/>
          <w:szCs w:val="22"/>
        </w:rPr>
        <w:t>Оценка эффективности реализации муниципальной программы будет осуществляться с использованием целевых индикаторов и показателей (далее – 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:rsidR="00964C92" w:rsidRPr="00EC62A7" w:rsidRDefault="00964C92" w:rsidP="00964C92">
      <w:pPr>
        <w:rPr>
          <w:b/>
          <w:sz w:val="22"/>
          <w:szCs w:val="22"/>
        </w:rPr>
      </w:pPr>
      <w:bookmarkStart w:id="0" w:name="_GoBack"/>
      <w:bookmarkEnd w:id="0"/>
    </w:p>
    <w:tbl>
      <w:tblPr>
        <w:tblW w:w="14610" w:type="dxa"/>
        <w:tblLayout w:type="fixed"/>
        <w:tblLook w:val="01E0" w:firstRow="1" w:lastRow="1" w:firstColumn="1" w:lastColumn="1" w:noHBand="0" w:noVBand="0"/>
      </w:tblPr>
      <w:tblGrid>
        <w:gridCol w:w="14610"/>
      </w:tblGrid>
      <w:tr w:rsidR="00492335" w:rsidRPr="00EC62A7" w:rsidTr="00E90F53">
        <w:tc>
          <w:tcPr>
            <w:tcW w:w="14610" w:type="dxa"/>
          </w:tcPr>
          <w:p w:rsidR="00492335" w:rsidRPr="00EC62A7" w:rsidRDefault="00492335" w:rsidP="00E90F53">
            <w:pPr>
              <w:pStyle w:val="Style10"/>
              <w:widowControl/>
              <w:spacing w:before="86" w:line="240" w:lineRule="auto"/>
              <w:ind w:firstLine="0"/>
              <w:rPr>
                <w:sz w:val="22"/>
                <w:szCs w:val="22"/>
              </w:rPr>
            </w:pPr>
            <w:r w:rsidRPr="00EC62A7">
              <w:rPr>
                <w:b/>
                <w:sz w:val="22"/>
                <w:szCs w:val="22"/>
              </w:rPr>
              <w:t>Целями программы является</w:t>
            </w:r>
            <w:r w:rsidR="00E90F53" w:rsidRPr="00EC62A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E90F53" w:rsidRPr="00EC62A7">
              <w:rPr>
                <w:b/>
                <w:sz w:val="22"/>
                <w:szCs w:val="22"/>
              </w:rPr>
              <w:t>-п</w:t>
            </w:r>
            <w:proofErr w:type="gramEnd"/>
            <w:r w:rsidRPr="00EC62A7">
              <w:rPr>
                <w:sz w:val="22"/>
                <w:szCs w:val="22"/>
              </w:rPr>
              <w:t>редупреждение и профилактика производственного травматизма и профессиональных заболеваний, сохранение жизни и здоровья человека в трудовом процессе на предприятиях и в организациях поселка имени К.</w:t>
            </w:r>
            <w:r w:rsidR="00E90F53" w:rsidRPr="00EC62A7">
              <w:rPr>
                <w:sz w:val="22"/>
                <w:szCs w:val="22"/>
              </w:rPr>
              <w:t xml:space="preserve"> </w:t>
            </w:r>
            <w:r w:rsidRPr="00EC62A7">
              <w:rPr>
                <w:sz w:val="22"/>
                <w:szCs w:val="22"/>
              </w:rPr>
              <w:t xml:space="preserve">Либкнехта. </w:t>
            </w:r>
          </w:p>
        </w:tc>
      </w:tr>
    </w:tbl>
    <w:p w:rsidR="00964C92" w:rsidRPr="00EC62A7" w:rsidRDefault="00964C92" w:rsidP="00964C92">
      <w:pPr>
        <w:rPr>
          <w:b/>
          <w:sz w:val="22"/>
          <w:szCs w:val="22"/>
        </w:rPr>
      </w:pPr>
    </w:p>
    <w:sectPr w:rsidR="00964C92" w:rsidRPr="00EC62A7" w:rsidSect="000F72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83"/>
    <w:rsid w:val="00033B94"/>
    <w:rsid w:val="000404AF"/>
    <w:rsid w:val="000D05E2"/>
    <w:rsid w:val="000E0561"/>
    <w:rsid w:val="000F7283"/>
    <w:rsid w:val="00103D94"/>
    <w:rsid w:val="0011218D"/>
    <w:rsid w:val="001445DA"/>
    <w:rsid w:val="001804CD"/>
    <w:rsid w:val="002053CD"/>
    <w:rsid w:val="00272CC1"/>
    <w:rsid w:val="002931FC"/>
    <w:rsid w:val="0034714F"/>
    <w:rsid w:val="003F3843"/>
    <w:rsid w:val="00492335"/>
    <w:rsid w:val="004D10AC"/>
    <w:rsid w:val="004E70D5"/>
    <w:rsid w:val="00511DC3"/>
    <w:rsid w:val="00543956"/>
    <w:rsid w:val="00547958"/>
    <w:rsid w:val="005553B4"/>
    <w:rsid w:val="00577CB9"/>
    <w:rsid w:val="006030CD"/>
    <w:rsid w:val="0062613A"/>
    <w:rsid w:val="006C2CD4"/>
    <w:rsid w:val="007C4F4F"/>
    <w:rsid w:val="007D28DE"/>
    <w:rsid w:val="007F3C35"/>
    <w:rsid w:val="00871C2F"/>
    <w:rsid w:val="008C21D9"/>
    <w:rsid w:val="008E41D1"/>
    <w:rsid w:val="008F0FFE"/>
    <w:rsid w:val="00964C92"/>
    <w:rsid w:val="00A975B3"/>
    <w:rsid w:val="00AA4C80"/>
    <w:rsid w:val="00AA5F76"/>
    <w:rsid w:val="00AB5581"/>
    <w:rsid w:val="00AE35BB"/>
    <w:rsid w:val="00B00D87"/>
    <w:rsid w:val="00B90897"/>
    <w:rsid w:val="00B97410"/>
    <w:rsid w:val="00BE102A"/>
    <w:rsid w:val="00C0267D"/>
    <w:rsid w:val="00C91720"/>
    <w:rsid w:val="00CA0A6E"/>
    <w:rsid w:val="00CC079B"/>
    <w:rsid w:val="00CE481C"/>
    <w:rsid w:val="00D0768F"/>
    <w:rsid w:val="00D11F71"/>
    <w:rsid w:val="00D461C1"/>
    <w:rsid w:val="00DF3E97"/>
    <w:rsid w:val="00E40A10"/>
    <w:rsid w:val="00E90F53"/>
    <w:rsid w:val="00EC62A7"/>
    <w:rsid w:val="00EE7DA8"/>
    <w:rsid w:val="00F2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4C92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964C92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964C92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964C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96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F0F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 Знак Знак Знак"/>
    <w:basedOn w:val="a"/>
    <w:rsid w:val="002053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AB5581"/>
    <w:pPr>
      <w:spacing w:line="360" w:lineRule="auto"/>
      <w:ind w:left="720" w:firstLine="720"/>
      <w:contextualSpacing/>
      <w:jc w:val="both"/>
    </w:pPr>
    <w:rPr>
      <w:sz w:val="26"/>
      <w:szCs w:val="26"/>
      <w:lang w:eastAsia="en-US"/>
    </w:rPr>
  </w:style>
  <w:style w:type="paragraph" w:customStyle="1" w:styleId="ConsCell">
    <w:name w:val="ConsCell"/>
    <w:rsid w:val="00492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492335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EC6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4C92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964C92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964C92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964C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96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F0F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 Знак Знак Знак"/>
    <w:basedOn w:val="a"/>
    <w:rsid w:val="002053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AB5581"/>
    <w:pPr>
      <w:spacing w:line="360" w:lineRule="auto"/>
      <w:ind w:left="720" w:firstLine="720"/>
      <w:contextualSpacing/>
      <w:jc w:val="both"/>
    </w:pPr>
    <w:rPr>
      <w:sz w:val="26"/>
      <w:szCs w:val="26"/>
      <w:lang w:eastAsia="en-US"/>
    </w:rPr>
  </w:style>
  <w:style w:type="paragraph" w:customStyle="1" w:styleId="ConsCell">
    <w:name w:val="ConsCell"/>
    <w:rsid w:val="00492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492335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EC6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Пены Администрация</dc:creator>
  <cp:keywords/>
  <dc:description/>
  <cp:lastModifiedBy>секретарь</cp:lastModifiedBy>
  <cp:revision>37</cp:revision>
  <cp:lastPrinted>2015-04-28T07:45:00Z</cp:lastPrinted>
  <dcterms:created xsi:type="dcterms:W3CDTF">2015-04-13T08:14:00Z</dcterms:created>
  <dcterms:modified xsi:type="dcterms:W3CDTF">2015-04-28T07:46:00Z</dcterms:modified>
</cp:coreProperties>
</file>